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18E" w:rsidRPr="00C00693" w:rsidRDefault="008B718E" w:rsidP="008B718E">
      <w:pPr>
        <w:jc w:val="center"/>
        <w:rPr>
          <w:rFonts w:asciiTheme="majorHAnsi" w:hAnsiTheme="majorHAnsi" w:cstheme="majorHAnsi"/>
          <w:sz w:val="36"/>
          <w:szCs w:val="36"/>
        </w:rPr>
      </w:pPr>
      <w:r w:rsidRPr="00C00693">
        <w:rPr>
          <w:rFonts w:asciiTheme="majorHAnsi" w:hAnsiTheme="majorHAnsi" w:cstheme="majorHAnsi"/>
          <w:sz w:val="36"/>
          <w:szCs w:val="36"/>
        </w:rPr>
        <w:t>Comunicato Stampa</w:t>
      </w:r>
    </w:p>
    <w:p w:rsidR="008B718E" w:rsidRPr="008B718E" w:rsidRDefault="008B718E" w:rsidP="008B718E">
      <w:pPr>
        <w:rPr>
          <w:rFonts w:asciiTheme="majorHAnsi" w:hAnsiTheme="majorHAnsi" w:cstheme="majorHAnsi"/>
          <w:b/>
          <w:bCs/>
          <w:szCs w:val="32"/>
        </w:rPr>
      </w:pPr>
    </w:p>
    <w:p w:rsidR="008B718E" w:rsidRDefault="008B718E" w:rsidP="008B718E">
      <w:pPr>
        <w:jc w:val="center"/>
        <w:rPr>
          <w:rFonts w:asciiTheme="majorHAnsi" w:hAnsiTheme="majorHAnsi" w:cstheme="majorHAnsi"/>
          <w:b/>
          <w:bCs/>
          <w:color w:val="C00000"/>
          <w:sz w:val="40"/>
          <w:szCs w:val="40"/>
        </w:rPr>
      </w:pPr>
      <w:r w:rsidRPr="000116FB">
        <w:rPr>
          <w:rFonts w:asciiTheme="majorHAnsi" w:hAnsiTheme="majorHAnsi" w:cstheme="majorHAnsi"/>
          <w:b/>
          <w:bCs/>
          <w:color w:val="C00000"/>
          <w:sz w:val="40"/>
          <w:szCs w:val="40"/>
        </w:rPr>
        <w:t>TRUCK TOUR – BANCA DEL CUORE 2</w:t>
      </w:r>
      <w:r>
        <w:rPr>
          <w:rFonts w:asciiTheme="majorHAnsi" w:hAnsiTheme="majorHAnsi" w:cstheme="majorHAnsi"/>
          <w:b/>
          <w:bCs/>
          <w:color w:val="C00000"/>
          <w:sz w:val="40"/>
          <w:szCs w:val="40"/>
        </w:rPr>
        <w:t>024-2025</w:t>
      </w:r>
    </w:p>
    <w:p w:rsidR="00560C1C" w:rsidRPr="00560C1C" w:rsidRDefault="00560C1C" w:rsidP="008B718E">
      <w:pPr>
        <w:jc w:val="center"/>
        <w:rPr>
          <w:rFonts w:asciiTheme="majorHAnsi" w:hAnsiTheme="majorHAnsi" w:cstheme="majorHAnsi"/>
          <w:b/>
          <w:bCs/>
          <w:i/>
          <w:iCs/>
          <w:color w:val="C00000"/>
        </w:rPr>
      </w:pPr>
      <w:r w:rsidRPr="00560C1C">
        <w:rPr>
          <w:rFonts w:asciiTheme="majorHAnsi" w:hAnsiTheme="majorHAnsi" w:cstheme="majorHAnsi"/>
          <w:b/>
          <w:bCs/>
          <w:i/>
          <w:iCs/>
          <w:color w:val="C00000"/>
        </w:rPr>
        <w:t xml:space="preserve">In </w:t>
      </w:r>
      <w:r w:rsidR="00C04DE3">
        <w:rPr>
          <w:rFonts w:asciiTheme="majorHAnsi" w:hAnsiTheme="majorHAnsi" w:cstheme="majorHAnsi"/>
          <w:b/>
          <w:bCs/>
          <w:i/>
          <w:iCs/>
          <w:color w:val="C00000"/>
        </w:rPr>
        <w:t>Umbria</w:t>
      </w:r>
      <w:r w:rsidRPr="00560C1C">
        <w:rPr>
          <w:rFonts w:asciiTheme="majorHAnsi" w:hAnsiTheme="majorHAnsi" w:cstheme="majorHAnsi"/>
          <w:b/>
          <w:bCs/>
          <w:i/>
          <w:iCs/>
          <w:color w:val="C00000"/>
        </w:rPr>
        <w:t xml:space="preserve"> torna la prevenzione cardiovascolare gratuita per i cittadini</w:t>
      </w:r>
    </w:p>
    <w:p w:rsidR="008B718E" w:rsidRPr="00C00693" w:rsidRDefault="008B718E" w:rsidP="008B718E">
      <w:pPr>
        <w:rPr>
          <w:rFonts w:asciiTheme="majorHAnsi" w:hAnsiTheme="majorHAnsi" w:cstheme="majorHAnsi"/>
        </w:rPr>
      </w:pPr>
    </w:p>
    <w:p w:rsidR="008B718E" w:rsidRPr="00A559D2" w:rsidRDefault="008B718E" w:rsidP="008B718E">
      <w:pPr>
        <w:jc w:val="both"/>
        <w:rPr>
          <w:rFonts w:asciiTheme="majorHAnsi" w:hAnsiTheme="majorHAnsi" w:cstheme="majorHAnsi"/>
        </w:rPr>
      </w:pPr>
      <w:r w:rsidRPr="00A559D2">
        <w:rPr>
          <w:rFonts w:asciiTheme="majorHAnsi" w:hAnsiTheme="majorHAnsi" w:cstheme="majorHAnsi"/>
        </w:rPr>
        <w:t xml:space="preserve">Dopo il grande successo delle scorse edizioni, </w:t>
      </w:r>
      <w:r w:rsidR="00B37608">
        <w:rPr>
          <w:rFonts w:asciiTheme="majorHAnsi" w:hAnsiTheme="majorHAnsi" w:cstheme="majorHAnsi"/>
        </w:rPr>
        <w:t>è ripartita</w:t>
      </w:r>
      <w:r w:rsidRPr="00A559D2">
        <w:rPr>
          <w:rFonts w:asciiTheme="majorHAnsi" w:hAnsiTheme="majorHAnsi" w:cstheme="majorHAnsi"/>
        </w:rPr>
        <w:t xml:space="preserve"> a grande richiesta la straordinaria Campagna Nazionale di Prevenzione Cardiovascolare </w:t>
      </w:r>
      <w:r w:rsidRPr="00A559D2">
        <w:rPr>
          <w:rFonts w:asciiTheme="majorHAnsi" w:hAnsiTheme="majorHAnsi" w:cstheme="majorHAnsi"/>
          <w:b/>
          <w:bCs/>
        </w:rPr>
        <w:t>“Truck Tour Banca del Cuore 2024-2025”</w:t>
      </w:r>
      <w:r w:rsidRPr="00074631">
        <w:rPr>
          <w:rFonts w:asciiTheme="majorHAnsi" w:hAnsiTheme="majorHAnsi" w:cstheme="majorHAnsi"/>
        </w:rPr>
        <w:t xml:space="preserve">, </w:t>
      </w:r>
      <w:r w:rsidRPr="00A559D2">
        <w:rPr>
          <w:rFonts w:asciiTheme="majorHAnsi" w:hAnsiTheme="majorHAnsi" w:cstheme="majorHAnsi"/>
        </w:rPr>
        <w:t xml:space="preserve">promossa dalla </w:t>
      </w:r>
      <w:r w:rsidRPr="00A559D2">
        <w:rPr>
          <w:rFonts w:asciiTheme="majorHAnsi" w:hAnsiTheme="majorHAnsi" w:cstheme="majorHAnsi"/>
          <w:b/>
          <w:bCs/>
        </w:rPr>
        <w:t xml:space="preserve">Fondazione per il Tuo </w:t>
      </w:r>
      <w:r>
        <w:rPr>
          <w:rFonts w:asciiTheme="majorHAnsi" w:hAnsiTheme="majorHAnsi" w:cstheme="majorHAnsi"/>
          <w:b/>
          <w:bCs/>
        </w:rPr>
        <w:t>c</w:t>
      </w:r>
      <w:r w:rsidRPr="00A559D2">
        <w:rPr>
          <w:rFonts w:asciiTheme="majorHAnsi" w:hAnsiTheme="majorHAnsi" w:cstheme="majorHAnsi"/>
          <w:b/>
          <w:bCs/>
        </w:rPr>
        <w:t>uore</w:t>
      </w:r>
      <w:r w:rsidRPr="00A559D2">
        <w:rPr>
          <w:rFonts w:asciiTheme="majorHAnsi" w:hAnsiTheme="majorHAnsi" w:cstheme="majorHAnsi"/>
        </w:rPr>
        <w:t xml:space="preserve"> </w:t>
      </w:r>
      <w:r>
        <w:rPr>
          <w:rFonts w:asciiTheme="majorHAnsi" w:hAnsiTheme="majorHAnsi" w:cstheme="majorHAnsi"/>
        </w:rPr>
        <w:t>dell’</w:t>
      </w:r>
      <w:r w:rsidRPr="00A559D2">
        <w:rPr>
          <w:rFonts w:asciiTheme="majorHAnsi" w:hAnsiTheme="majorHAnsi" w:cstheme="majorHAnsi"/>
        </w:rPr>
        <w:t>Associazione Nazionale Medici Cardiologi Ospedalieri</w:t>
      </w:r>
      <w:r w:rsidRPr="00A559D2">
        <w:rPr>
          <w:rFonts w:asciiTheme="majorHAnsi" w:hAnsiTheme="majorHAnsi" w:cstheme="majorHAnsi"/>
          <w:b/>
          <w:bCs/>
        </w:rPr>
        <w:t xml:space="preserve"> </w:t>
      </w:r>
      <w:r w:rsidRPr="00A559D2">
        <w:rPr>
          <w:rFonts w:asciiTheme="majorHAnsi" w:hAnsiTheme="majorHAnsi" w:cstheme="majorHAnsi"/>
          <w:bCs/>
        </w:rPr>
        <w:t>facente parte del più ampio</w:t>
      </w:r>
      <w:r w:rsidRPr="00A559D2">
        <w:rPr>
          <w:rFonts w:asciiTheme="majorHAnsi" w:hAnsiTheme="majorHAnsi" w:cstheme="majorHAnsi"/>
        </w:rPr>
        <w:t xml:space="preserve"> </w:t>
      </w:r>
      <w:r w:rsidRPr="00A559D2">
        <w:rPr>
          <w:rFonts w:asciiTheme="majorHAnsi" w:hAnsiTheme="majorHAnsi" w:cstheme="majorHAnsi"/>
          <w:b/>
          <w:bCs/>
        </w:rPr>
        <w:t xml:space="preserve">Progetto Nazionale di Prevenzione Cardiovascolare “Banca del Cuore”. </w:t>
      </w:r>
    </w:p>
    <w:p w:rsidR="008B718E" w:rsidRPr="00A559D2" w:rsidRDefault="00D30C57" w:rsidP="008B718E">
      <w:pPr>
        <w:jc w:val="both"/>
        <w:rPr>
          <w:rFonts w:asciiTheme="majorHAnsi" w:hAnsiTheme="majorHAnsi" w:cstheme="majorHAnsi"/>
        </w:rPr>
      </w:pPr>
      <w:r w:rsidRPr="006E337B">
        <w:rPr>
          <w:rFonts w:asciiTheme="majorHAnsi" w:hAnsiTheme="majorHAnsi" w:cstheme="majorHAnsi"/>
          <w:b/>
          <w:bCs/>
        </w:rPr>
        <w:t xml:space="preserve">Dal </w:t>
      </w:r>
      <w:r w:rsidR="00C04DE3">
        <w:rPr>
          <w:rFonts w:asciiTheme="majorHAnsi" w:hAnsiTheme="majorHAnsi" w:cstheme="majorHAnsi"/>
          <w:b/>
          <w:bCs/>
        </w:rPr>
        <w:t>9</w:t>
      </w:r>
      <w:r w:rsidRPr="006E337B">
        <w:rPr>
          <w:rFonts w:asciiTheme="majorHAnsi" w:hAnsiTheme="majorHAnsi" w:cstheme="majorHAnsi"/>
          <w:b/>
          <w:bCs/>
        </w:rPr>
        <w:t xml:space="preserve"> </w:t>
      </w:r>
      <w:r w:rsidR="00641976">
        <w:rPr>
          <w:rFonts w:asciiTheme="majorHAnsi" w:hAnsiTheme="majorHAnsi" w:cstheme="majorHAnsi"/>
          <w:b/>
          <w:bCs/>
        </w:rPr>
        <w:t>al</w:t>
      </w:r>
      <w:r w:rsidR="00C04DE3">
        <w:rPr>
          <w:rFonts w:asciiTheme="majorHAnsi" w:hAnsiTheme="majorHAnsi" w:cstheme="majorHAnsi"/>
          <w:b/>
          <w:bCs/>
        </w:rPr>
        <w:t>l’11</w:t>
      </w:r>
      <w:r w:rsidR="00587792">
        <w:rPr>
          <w:rFonts w:asciiTheme="majorHAnsi" w:hAnsiTheme="majorHAnsi" w:cstheme="majorHAnsi"/>
          <w:b/>
          <w:bCs/>
        </w:rPr>
        <w:t xml:space="preserve"> dicembre</w:t>
      </w:r>
      <w:r w:rsidR="008B718E" w:rsidRPr="00A559D2">
        <w:rPr>
          <w:rFonts w:asciiTheme="majorHAnsi" w:hAnsiTheme="majorHAnsi" w:cstheme="majorHAnsi"/>
          <w:b/>
          <w:bCs/>
        </w:rPr>
        <w:t xml:space="preserve">, </w:t>
      </w:r>
      <w:r w:rsidR="008B718E">
        <w:rPr>
          <w:rFonts w:asciiTheme="majorHAnsi" w:hAnsiTheme="majorHAnsi" w:cstheme="majorHAnsi"/>
          <w:b/>
          <w:bCs/>
        </w:rPr>
        <w:t>il</w:t>
      </w:r>
      <w:r w:rsidR="008B718E" w:rsidRPr="00A559D2">
        <w:rPr>
          <w:rFonts w:asciiTheme="majorHAnsi" w:hAnsiTheme="majorHAnsi" w:cstheme="majorHAnsi"/>
          <w:b/>
          <w:bCs/>
        </w:rPr>
        <w:t xml:space="preserve"> Jumbo Truck </w:t>
      </w:r>
      <w:r w:rsidR="008B718E">
        <w:rPr>
          <w:rFonts w:asciiTheme="majorHAnsi" w:hAnsiTheme="majorHAnsi" w:cstheme="majorHAnsi"/>
          <w:b/>
          <w:bCs/>
        </w:rPr>
        <w:t xml:space="preserve">di </w:t>
      </w:r>
      <w:r w:rsidR="008B718E" w:rsidRPr="00D541BB">
        <w:rPr>
          <w:rFonts w:asciiTheme="majorHAnsi" w:hAnsiTheme="majorHAnsi" w:cstheme="majorHAnsi"/>
          <w:b/>
          <w:bCs/>
          <w:i/>
          <w:iCs/>
          <w:color w:val="C00000"/>
        </w:rPr>
        <w:t>Banca del Cuore</w:t>
      </w:r>
      <w:r w:rsidR="008B718E">
        <w:rPr>
          <w:rFonts w:asciiTheme="majorHAnsi" w:hAnsiTheme="majorHAnsi" w:cstheme="majorHAnsi"/>
          <w:b/>
          <w:bCs/>
        </w:rPr>
        <w:t xml:space="preserve">, </w:t>
      </w:r>
      <w:r w:rsidR="008B718E" w:rsidRPr="00D541BB">
        <w:rPr>
          <w:rFonts w:asciiTheme="majorHAnsi" w:hAnsiTheme="majorHAnsi" w:cstheme="majorHAnsi"/>
          <w:b/>
          <w:bCs/>
        </w:rPr>
        <w:t>appositamente allestito</w:t>
      </w:r>
      <w:r w:rsidR="008B718E">
        <w:rPr>
          <w:rFonts w:asciiTheme="majorHAnsi" w:hAnsiTheme="majorHAnsi" w:cstheme="majorHAnsi"/>
          <w:b/>
          <w:bCs/>
        </w:rPr>
        <w:t>,</w:t>
      </w:r>
      <w:r w:rsidR="008B718E" w:rsidRPr="00A559D2">
        <w:rPr>
          <w:rFonts w:asciiTheme="majorHAnsi" w:hAnsiTheme="majorHAnsi" w:cstheme="majorHAnsi"/>
          <w:b/>
          <w:bCs/>
        </w:rPr>
        <w:t xml:space="preserve"> tornerà a fare tappa </w:t>
      </w:r>
      <w:r w:rsidR="00B37608">
        <w:rPr>
          <w:rFonts w:asciiTheme="majorHAnsi" w:hAnsiTheme="majorHAnsi" w:cstheme="majorHAnsi"/>
          <w:b/>
          <w:bCs/>
        </w:rPr>
        <w:t xml:space="preserve">anche </w:t>
      </w:r>
      <w:r w:rsidR="00604895">
        <w:rPr>
          <w:rFonts w:asciiTheme="majorHAnsi" w:hAnsiTheme="majorHAnsi" w:cstheme="majorHAnsi"/>
          <w:b/>
          <w:bCs/>
        </w:rPr>
        <w:t>in Umbria</w:t>
      </w:r>
      <w:r w:rsidR="00641976">
        <w:rPr>
          <w:rFonts w:asciiTheme="majorHAnsi" w:hAnsiTheme="majorHAnsi" w:cstheme="majorHAnsi"/>
          <w:b/>
          <w:bCs/>
        </w:rPr>
        <w:t xml:space="preserve"> </w:t>
      </w:r>
      <w:r w:rsidR="008B718E" w:rsidRPr="00A559D2">
        <w:rPr>
          <w:rFonts w:asciiTheme="majorHAnsi" w:hAnsiTheme="majorHAnsi" w:cstheme="majorHAnsi"/>
        </w:rPr>
        <w:t xml:space="preserve">per offrire a tutti i cittadini la possibilità di sottoporsi ad uno </w:t>
      </w:r>
      <w:r w:rsidR="008B718E" w:rsidRPr="00A559D2">
        <w:rPr>
          <w:rFonts w:asciiTheme="majorHAnsi" w:hAnsiTheme="majorHAnsi" w:cstheme="majorHAnsi"/>
          <w:b/>
        </w:rPr>
        <w:t>screening cardiologico completo e gratuito</w:t>
      </w:r>
      <w:r w:rsidR="008B718E" w:rsidRPr="00A559D2">
        <w:rPr>
          <w:rFonts w:asciiTheme="majorHAnsi" w:hAnsiTheme="majorHAnsi" w:cstheme="majorHAnsi"/>
        </w:rPr>
        <w:t xml:space="preserve"> che comprende:</w:t>
      </w:r>
    </w:p>
    <w:p w:rsidR="008B718E" w:rsidRPr="008B718E" w:rsidRDefault="008B718E" w:rsidP="008B718E">
      <w:pPr>
        <w:rPr>
          <w:rFonts w:asciiTheme="majorHAnsi" w:hAnsiTheme="majorHAnsi" w:cstheme="majorHAnsi"/>
          <w:sz w:val="20"/>
        </w:rPr>
      </w:pPr>
    </w:p>
    <w:p w:rsidR="008B718E" w:rsidRPr="00A559D2" w:rsidRDefault="008B718E" w:rsidP="008B718E">
      <w:pPr>
        <w:pStyle w:val="Paragrafoelenco"/>
        <w:numPr>
          <w:ilvl w:val="0"/>
          <w:numId w:val="1"/>
        </w:numPr>
        <w:jc w:val="both"/>
        <w:rPr>
          <w:rFonts w:asciiTheme="majorHAnsi" w:hAnsiTheme="majorHAnsi" w:cstheme="majorHAnsi"/>
          <w:sz w:val="24"/>
          <w:szCs w:val="24"/>
        </w:rPr>
      </w:pPr>
      <w:r w:rsidRPr="00A559D2">
        <w:rPr>
          <w:rFonts w:asciiTheme="majorHAnsi" w:hAnsiTheme="majorHAnsi" w:cstheme="majorHAnsi"/>
          <w:sz w:val="24"/>
          <w:szCs w:val="24"/>
        </w:rPr>
        <w:t>screening di prevenzione cardiovascolare comprensivo di esame elettrocardiografico e screening aritmico;</w:t>
      </w:r>
    </w:p>
    <w:p w:rsidR="008B718E" w:rsidRPr="00A559D2" w:rsidRDefault="008B718E" w:rsidP="008B718E">
      <w:pPr>
        <w:pStyle w:val="Paragrafoelenco"/>
        <w:numPr>
          <w:ilvl w:val="0"/>
          <w:numId w:val="1"/>
        </w:numPr>
        <w:jc w:val="both"/>
        <w:rPr>
          <w:rFonts w:asciiTheme="majorHAnsi" w:hAnsiTheme="majorHAnsi" w:cstheme="majorHAnsi"/>
          <w:sz w:val="24"/>
          <w:szCs w:val="24"/>
        </w:rPr>
      </w:pPr>
      <w:r w:rsidRPr="00A559D2">
        <w:rPr>
          <w:rFonts w:asciiTheme="majorHAnsi" w:hAnsiTheme="majorHAnsi" w:cstheme="majorHAnsi"/>
          <w:sz w:val="24"/>
          <w:szCs w:val="24"/>
        </w:rPr>
        <w:t xml:space="preserve">stampa dell’elettrocardiogramma con tutti i valori pressori e anamnestici presenti su </w:t>
      </w:r>
      <w:r w:rsidRPr="002107FD">
        <w:rPr>
          <w:rFonts w:asciiTheme="majorHAnsi" w:hAnsiTheme="majorHAnsi" w:cstheme="majorHAnsi"/>
          <w:i/>
          <w:iCs/>
          <w:sz w:val="24"/>
          <w:szCs w:val="24"/>
        </w:rPr>
        <w:t>BancomHeart;</w:t>
      </w:r>
    </w:p>
    <w:p w:rsidR="008B718E" w:rsidRPr="00A559D2" w:rsidRDefault="008B718E" w:rsidP="008B718E">
      <w:pPr>
        <w:pStyle w:val="Paragrafoelenco"/>
        <w:numPr>
          <w:ilvl w:val="0"/>
          <w:numId w:val="1"/>
        </w:numPr>
        <w:jc w:val="both"/>
        <w:rPr>
          <w:rFonts w:asciiTheme="majorHAnsi" w:hAnsiTheme="majorHAnsi" w:cstheme="majorHAnsi"/>
          <w:sz w:val="24"/>
          <w:szCs w:val="24"/>
        </w:rPr>
      </w:pPr>
      <w:r w:rsidRPr="00A559D2">
        <w:rPr>
          <w:rFonts w:asciiTheme="majorHAnsi" w:hAnsiTheme="majorHAnsi" w:cstheme="majorHAnsi"/>
          <w:sz w:val="24"/>
          <w:szCs w:val="24"/>
        </w:rPr>
        <w:t xml:space="preserve">screening metabolico con il rilievo (estemporaneo) di 9 parametri metabolici con una sola goccia di sangue: </w:t>
      </w:r>
      <w:r w:rsidRPr="00A559D2">
        <w:rPr>
          <w:rFonts w:asciiTheme="majorHAnsi" w:hAnsiTheme="majorHAnsi" w:cstheme="majorHAnsi"/>
          <w:i/>
          <w:sz w:val="24"/>
          <w:szCs w:val="24"/>
        </w:rPr>
        <w:t>Colesterolo Totale, Trigliceridi, Colesterolo HDL, Rapporto Colesterolo HDL/LDL, Colesterolo LDL, Colesterolo non HDL, Glicemia Fast, Emoglobina glicata e Uricemia</w:t>
      </w:r>
      <w:r w:rsidRPr="00A559D2">
        <w:rPr>
          <w:rFonts w:asciiTheme="majorHAnsi" w:hAnsiTheme="majorHAnsi" w:cstheme="majorHAnsi"/>
          <w:sz w:val="24"/>
          <w:szCs w:val="24"/>
        </w:rPr>
        <w:t>;</w:t>
      </w:r>
    </w:p>
    <w:p w:rsidR="008B718E" w:rsidRPr="00A559D2" w:rsidRDefault="008B718E" w:rsidP="008B718E">
      <w:pPr>
        <w:pStyle w:val="Paragrafoelenco"/>
        <w:numPr>
          <w:ilvl w:val="0"/>
          <w:numId w:val="1"/>
        </w:numPr>
        <w:jc w:val="both"/>
        <w:rPr>
          <w:rFonts w:asciiTheme="majorHAnsi" w:hAnsiTheme="majorHAnsi" w:cstheme="majorHAnsi"/>
          <w:sz w:val="24"/>
          <w:szCs w:val="24"/>
        </w:rPr>
      </w:pPr>
      <w:r w:rsidRPr="00A559D2">
        <w:rPr>
          <w:rFonts w:asciiTheme="majorHAnsi" w:hAnsiTheme="majorHAnsi" w:cstheme="majorHAnsi"/>
          <w:sz w:val="24"/>
          <w:szCs w:val="24"/>
        </w:rPr>
        <w:t>stampa del profilo glicidico, lipidico, uricemico e del proprio rischio cardiovascolare;</w:t>
      </w:r>
    </w:p>
    <w:p w:rsidR="008B718E" w:rsidRPr="00A559D2" w:rsidRDefault="008B718E" w:rsidP="008B718E">
      <w:pPr>
        <w:pStyle w:val="Paragrafoelenco"/>
        <w:numPr>
          <w:ilvl w:val="0"/>
          <w:numId w:val="1"/>
        </w:numPr>
        <w:jc w:val="both"/>
        <w:rPr>
          <w:rFonts w:asciiTheme="majorHAnsi" w:hAnsiTheme="majorHAnsi" w:cstheme="majorHAnsi"/>
          <w:sz w:val="24"/>
          <w:szCs w:val="24"/>
        </w:rPr>
      </w:pPr>
      <w:r w:rsidRPr="00A559D2">
        <w:rPr>
          <w:rFonts w:asciiTheme="majorHAnsi" w:hAnsiTheme="majorHAnsi" w:cstheme="majorHAnsi"/>
          <w:sz w:val="24"/>
          <w:szCs w:val="24"/>
        </w:rPr>
        <w:t xml:space="preserve">consegna del kit di </w:t>
      </w:r>
      <w:r>
        <w:rPr>
          <w:rFonts w:asciiTheme="majorHAnsi" w:hAnsiTheme="majorHAnsi" w:cstheme="majorHAnsi"/>
          <w:sz w:val="24"/>
          <w:szCs w:val="24"/>
        </w:rPr>
        <w:t>23</w:t>
      </w:r>
      <w:r w:rsidRPr="00A559D2">
        <w:rPr>
          <w:rFonts w:asciiTheme="majorHAnsi" w:hAnsiTheme="majorHAnsi" w:cstheme="majorHAnsi"/>
          <w:sz w:val="24"/>
          <w:szCs w:val="24"/>
        </w:rPr>
        <w:t xml:space="preserve"> opuscoli di prevenzione cardiovascolare realizzati dalla Fondazione per il Tuo cuore; </w:t>
      </w:r>
    </w:p>
    <w:p w:rsidR="008B718E" w:rsidRPr="00A559D2" w:rsidRDefault="008B718E" w:rsidP="008B718E">
      <w:pPr>
        <w:pStyle w:val="Paragrafoelenco"/>
        <w:numPr>
          <w:ilvl w:val="0"/>
          <w:numId w:val="1"/>
        </w:numPr>
        <w:jc w:val="both"/>
        <w:rPr>
          <w:rFonts w:asciiTheme="majorHAnsi" w:hAnsiTheme="majorHAnsi" w:cstheme="majorHAnsi"/>
          <w:sz w:val="24"/>
          <w:szCs w:val="24"/>
        </w:rPr>
      </w:pPr>
      <w:r w:rsidRPr="00A559D2">
        <w:rPr>
          <w:rFonts w:asciiTheme="majorHAnsi" w:hAnsiTheme="majorHAnsi" w:cstheme="majorHAnsi"/>
          <w:sz w:val="24"/>
          <w:szCs w:val="24"/>
        </w:rPr>
        <w:t xml:space="preserve">rilascio della card </w:t>
      </w:r>
      <w:r w:rsidRPr="00A559D2">
        <w:rPr>
          <w:rFonts w:asciiTheme="majorHAnsi" w:hAnsiTheme="majorHAnsi" w:cstheme="majorHAnsi"/>
          <w:b/>
          <w:i/>
          <w:sz w:val="24"/>
          <w:szCs w:val="24"/>
        </w:rPr>
        <w:t>BancomHeart</w:t>
      </w:r>
      <w:r w:rsidRPr="00A559D2">
        <w:rPr>
          <w:rFonts w:asciiTheme="majorHAnsi" w:hAnsiTheme="majorHAnsi" w:cstheme="majorHAnsi"/>
          <w:sz w:val="24"/>
          <w:szCs w:val="24"/>
        </w:rPr>
        <w:t xml:space="preserve"> attiva.</w:t>
      </w:r>
    </w:p>
    <w:p w:rsidR="008B718E" w:rsidRPr="008B718E" w:rsidRDefault="008B718E" w:rsidP="008B718E">
      <w:pPr>
        <w:jc w:val="both"/>
        <w:rPr>
          <w:rFonts w:asciiTheme="majorHAnsi" w:hAnsiTheme="majorHAnsi" w:cstheme="majorHAnsi"/>
          <w:sz w:val="20"/>
        </w:rPr>
      </w:pPr>
    </w:p>
    <w:p w:rsidR="008B718E" w:rsidRPr="00A559D2" w:rsidRDefault="008B718E" w:rsidP="008B718E">
      <w:pPr>
        <w:jc w:val="both"/>
        <w:rPr>
          <w:rFonts w:asciiTheme="majorHAnsi" w:hAnsiTheme="majorHAnsi" w:cstheme="majorHAnsi"/>
        </w:rPr>
      </w:pPr>
      <w:r w:rsidRPr="00A559D2">
        <w:rPr>
          <w:rFonts w:asciiTheme="majorHAnsi" w:hAnsiTheme="majorHAnsi" w:cstheme="majorHAnsi"/>
        </w:rPr>
        <w:t>Durante la permanenza del Truck nelle singole città, inoltre, saranno svolti dibatti e incontri sul tema della prevenzione e delle malattie cardiovascolari con i cittadini e con i medici locali.</w:t>
      </w:r>
    </w:p>
    <w:p w:rsidR="008B718E" w:rsidRPr="008B718E" w:rsidRDefault="008B718E" w:rsidP="008B718E">
      <w:pPr>
        <w:jc w:val="both"/>
        <w:rPr>
          <w:rFonts w:asciiTheme="majorHAnsi" w:hAnsiTheme="majorHAnsi" w:cstheme="majorHAnsi"/>
          <w:b/>
          <w:bCs/>
          <w:sz w:val="20"/>
          <w:szCs w:val="28"/>
          <w:u w:val="single"/>
        </w:rPr>
      </w:pPr>
    </w:p>
    <w:p w:rsidR="00641976" w:rsidRDefault="00641976" w:rsidP="00641976">
      <w:pPr>
        <w:jc w:val="both"/>
        <w:rPr>
          <w:rFonts w:asciiTheme="majorHAnsi" w:hAnsiTheme="majorHAnsi" w:cstheme="majorHAnsi"/>
        </w:rPr>
      </w:pPr>
      <w:r w:rsidRPr="00A7097B">
        <w:rPr>
          <w:rFonts w:asciiTheme="majorHAnsi" w:hAnsiTheme="majorHAnsi" w:cstheme="majorHAnsi"/>
          <w:b/>
          <w:bCs/>
        </w:rPr>
        <w:t>Il Jumbo Truck appositamente allestito sosterà per tre giorni a</w:t>
      </w:r>
      <w:r w:rsidRPr="006E337B">
        <w:rPr>
          <w:rFonts w:asciiTheme="majorHAnsi" w:hAnsiTheme="majorHAnsi" w:cstheme="majorHAnsi"/>
          <w:b/>
          <w:bCs/>
        </w:rPr>
        <w:t xml:space="preserve"> </w:t>
      </w:r>
      <w:r w:rsidR="00C04DE3">
        <w:rPr>
          <w:rFonts w:asciiTheme="majorHAnsi" w:hAnsiTheme="majorHAnsi" w:cstheme="majorHAnsi"/>
          <w:b/>
          <w:bCs/>
        </w:rPr>
        <w:t>Gubbio</w:t>
      </w:r>
      <w:r w:rsidRPr="006E337B">
        <w:rPr>
          <w:rFonts w:asciiTheme="majorHAnsi" w:hAnsiTheme="majorHAnsi" w:cstheme="majorHAnsi"/>
          <w:b/>
          <w:bCs/>
        </w:rPr>
        <w:t xml:space="preserve">, </w:t>
      </w:r>
      <w:r>
        <w:rPr>
          <w:rFonts w:asciiTheme="majorHAnsi" w:hAnsiTheme="majorHAnsi" w:cstheme="majorHAnsi"/>
          <w:b/>
          <w:bCs/>
        </w:rPr>
        <w:t xml:space="preserve">dal </w:t>
      </w:r>
      <w:r w:rsidR="00C04DE3">
        <w:rPr>
          <w:rFonts w:asciiTheme="majorHAnsi" w:hAnsiTheme="majorHAnsi" w:cstheme="majorHAnsi"/>
          <w:b/>
          <w:bCs/>
        </w:rPr>
        <w:t>9</w:t>
      </w:r>
      <w:r>
        <w:rPr>
          <w:rFonts w:asciiTheme="majorHAnsi" w:hAnsiTheme="majorHAnsi" w:cstheme="majorHAnsi"/>
          <w:b/>
          <w:bCs/>
        </w:rPr>
        <w:t xml:space="preserve"> al</w:t>
      </w:r>
      <w:r w:rsidR="00C04DE3">
        <w:rPr>
          <w:rFonts w:asciiTheme="majorHAnsi" w:hAnsiTheme="majorHAnsi" w:cstheme="majorHAnsi"/>
          <w:b/>
          <w:bCs/>
        </w:rPr>
        <w:t xml:space="preserve">l’11 </w:t>
      </w:r>
      <w:r w:rsidR="00587792">
        <w:rPr>
          <w:rFonts w:asciiTheme="majorHAnsi" w:hAnsiTheme="majorHAnsi" w:cstheme="majorHAnsi"/>
          <w:b/>
          <w:bCs/>
        </w:rPr>
        <w:t>dicembre</w:t>
      </w:r>
      <w:r w:rsidRPr="006E337B">
        <w:rPr>
          <w:rFonts w:asciiTheme="majorHAnsi" w:hAnsiTheme="majorHAnsi" w:cstheme="majorHAnsi"/>
          <w:b/>
          <w:bCs/>
        </w:rPr>
        <w:t xml:space="preserve"> </w:t>
      </w:r>
      <w:r w:rsidRPr="006E337B">
        <w:rPr>
          <w:rFonts w:asciiTheme="majorHAnsi" w:hAnsiTheme="majorHAnsi" w:cstheme="majorHAnsi"/>
        </w:rPr>
        <w:t xml:space="preserve">a </w:t>
      </w:r>
      <w:r w:rsidR="00754397">
        <w:rPr>
          <w:rFonts w:asciiTheme="majorHAnsi" w:hAnsiTheme="majorHAnsi" w:cstheme="majorHAnsi"/>
          <w:b/>
          <w:bCs/>
        </w:rPr>
        <w:t>Piazza dei Quaranta Martiri</w:t>
      </w:r>
      <w:r>
        <w:rPr>
          <w:rFonts w:asciiTheme="majorHAnsi" w:hAnsiTheme="majorHAnsi" w:cstheme="majorHAnsi"/>
        </w:rPr>
        <w:t>.</w:t>
      </w:r>
    </w:p>
    <w:p w:rsidR="00641976" w:rsidRDefault="00641976" w:rsidP="00641976">
      <w:pPr>
        <w:jc w:val="both"/>
        <w:rPr>
          <w:rFonts w:asciiTheme="majorHAnsi" w:hAnsiTheme="majorHAnsi" w:cstheme="majorHAnsi"/>
        </w:rPr>
      </w:pPr>
    </w:p>
    <w:p w:rsidR="008B718E" w:rsidRDefault="008B718E" w:rsidP="008B718E">
      <w:pPr>
        <w:jc w:val="both"/>
        <w:rPr>
          <w:rFonts w:asciiTheme="majorHAnsi" w:hAnsiTheme="majorHAnsi" w:cstheme="majorHAnsi"/>
        </w:rPr>
      </w:pPr>
      <w:r w:rsidRPr="00A559D2">
        <w:rPr>
          <w:rFonts w:asciiTheme="majorHAnsi" w:hAnsiTheme="majorHAnsi" w:cstheme="majorHAnsi"/>
        </w:rPr>
        <w:t xml:space="preserve">Grazie al Progetto </w:t>
      </w:r>
      <w:r w:rsidRPr="00A559D2">
        <w:rPr>
          <w:rFonts w:asciiTheme="majorHAnsi" w:hAnsiTheme="majorHAnsi" w:cstheme="majorHAnsi"/>
          <w:b/>
        </w:rPr>
        <w:t>Banca del Cuore</w:t>
      </w:r>
      <w:r w:rsidRPr="00A559D2">
        <w:rPr>
          <w:rFonts w:asciiTheme="majorHAnsi" w:hAnsiTheme="majorHAnsi" w:cstheme="majorHAnsi"/>
        </w:rPr>
        <w:t xml:space="preserve">, ideato e coordinato dal prof. Michele Gulizia per la </w:t>
      </w:r>
      <w:r w:rsidRPr="00D541BB">
        <w:rPr>
          <w:rFonts w:asciiTheme="majorHAnsi" w:hAnsiTheme="majorHAnsi" w:cstheme="majorHAnsi"/>
          <w:i/>
          <w:iCs/>
        </w:rPr>
        <w:t>Fondazione per il Tuo cuore</w:t>
      </w:r>
      <w:r w:rsidRPr="00A559D2">
        <w:rPr>
          <w:rFonts w:asciiTheme="majorHAnsi" w:hAnsiTheme="majorHAnsi" w:cstheme="majorHAnsi"/>
        </w:rPr>
        <w:t xml:space="preserve">, a tutti i cittadini che afferiranno al Truck verrà consegnata una </w:t>
      </w:r>
      <w:r w:rsidRPr="00A559D2">
        <w:rPr>
          <w:rFonts w:asciiTheme="majorHAnsi" w:hAnsiTheme="majorHAnsi" w:cstheme="majorHAnsi"/>
          <w:b/>
          <w:bCs/>
        </w:rPr>
        <w:t>BancomHeart</w:t>
      </w:r>
      <w:r w:rsidRPr="00A559D2">
        <w:rPr>
          <w:rFonts w:asciiTheme="majorHAnsi" w:hAnsiTheme="majorHAnsi" w:cstheme="majorHAnsi"/>
        </w:rPr>
        <w:t xml:space="preserve"> </w:t>
      </w:r>
      <w:r w:rsidRPr="00A559D2">
        <w:rPr>
          <w:rFonts w:asciiTheme="majorHAnsi" w:hAnsiTheme="majorHAnsi" w:cstheme="majorHAnsi"/>
          <w:b/>
          <w:bCs/>
        </w:rPr>
        <w:t>personale</w:t>
      </w:r>
      <w:r w:rsidRPr="00A559D2">
        <w:rPr>
          <w:rFonts w:asciiTheme="majorHAnsi" w:hAnsiTheme="majorHAnsi" w:cstheme="majorHAnsi"/>
        </w:rPr>
        <w:t xml:space="preserve">, una card unica al mondo che permette l’accesso 24 ore su 24 al proprio elettrocardiogramma, ai valori della pressione arteriosa, alle patologie sofferte, alle terapie assunte, agli stili di vita praticati e a tutti gli esami cardiologici e di laboratorio eseguiti. Tutti i dati verranno custoditi in una “cassaforte” virtuale che consente, attraverso una password segreta conosciuta solo dall'utente, di connettersi dall'Italia e/o dall'estero alla “Banca del Cuore” per consultare o scaricare </w:t>
      </w:r>
      <w:r w:rsidRPr="00A559D2">
        <w:rPr>
          <w:rFonts w:asciiTheme="majorHAnsi" w:hAnsiTheme="majorHAnsi" w:cstheme="majorHAnsi"/>
        </w:rPr>
        <w:lastRenderedPageBreak/>
        <w:t xml:space="preserve">i propri dati clinici ogni volta che lo si desidera, o metterli a disposizione del proprio medico curante o a quello di un Pronto Soccorso in caso di emergenza sanitaria. </w:t>
      </w:r>
    </w:p>
    <w:p w:rsidR="00641976" w:rsidRDefault="00641976" w:rsidP="00641976">
      <w:pPr>
        <w:jc w:val="both"/>
        <w:rPr>
          <w:rFonts w:asciiTheme="majorHAnsi" w:hAnsiTheme="majorHAnsi" w:cstheme="majorHAnsi"/>
        </w:rPr>
      </w:pPr>
      <w:r w:rsidRPr="00A7097B">
        <w:rPr>
          <w:rFonts w:asciiTheme="majorHAnsi" w:hAnsiTheme="majorHAnsi" w:cstheme="majorHAnsi"/>
        </w:rPr>
        <w:t xml:space="preserve">Il </w:t>
      </w:r>
      <w:r w:rsidRPr="00A7097B">
        <w:rPr>
          <w:rFonts w:asciiTheme="majorHAnsi" w:hAnsiTheme="majorHAnsi" w:cstheme="majorHAnsi"/>
          <w:b/>
          <w:bCs/>
        </w:rPr>
        <w:t xml:space="preserve">Truck attraverserà l’Italia e sosterà per tre giorni nelle più belle piazze nazionali </w:t>
      </w:r>
      <w:r w:rsidRPr="00A7097B">
        <w:rPr>
          <w:rFonts w:asciiTheme="majorHAnsi" w:hAnsiTheme="majorHAnsi" w:cstheme="majorHAnsi"/>
        </w:rPr>
        <w:t xml:space="preserve">per </w:t>
      </w:r>
      <w:r w:rsidRPr="00A7097B">
        <w:rPr>
          <w:rFonts w:asciiTheme="majorHAnsi" w:hAnsiTheme="majorHAnsi" w:cstheme="majorHAnsi"/>
          <w:b/>
          <w:bCs/>
        </w:rPr>
        <w:t>raggiungere il cuore dei cittadini direttamente a casa loro</w:t>
      </w:r>
      <w:r w:rsidRPr="00A7097B">
        <w:rPr>
          <w:rFonts w:asciiTheme="majorHAnsi" w:hAnsiTheme="majorHAnsi" w:cstheme="majorHAnsi"/>
        </w:rPr>
        <w:t>, ponendo così l’attenzione sulla prevenzione cardiovascolare, spesso considerata in</w:t>
      </w:r>
      <w:r w:rsidRPr="006E337B">
        <w:rPr>
          <w:rFonts w:asciiTheme="majorHAnsi" w:hAnsiTheme="majorHAnsi" w:cstheme="majorHAnsi"/>
        </w:rPr>
        <w:t xml:space="preserve"> modo ancora troppo superficiale, con l’obiettivo di ridurre le morti cardiache che restano ancora oggi la prima causa di morte nel nostro Paese.</w:t>
      </w:r>
      <w:r>
        <w:rPr>
          <w:rFonts w:asciiTheme="majorHAnsi" w:hAnsiTheme="majorHAnsi" w:cstheme="majorHAnsi"/>
          <w:b/>
          <w:bCs/>
          <w:u w:val="single"/>
        </w:rPr>
        <w:t xml:space="preserve"> </w:t>
      </w:r>
    </w:p>
    <w:p w:rsidR="00A7097B" w:rsidRDefault="00A7097B" w:rsidP="00641976">
      <w:pPr>
        <w:jc w:val="both"/>
        <w:rPr>
          <w:rFonts w:asciiTheme="majorHAnsi" w:hAnsiTheme="majorHAnsi" w:cstheme="majorHAnsi"/>
        </w:rPr>
      </w:pPr>
    </w:p>
    <w:p w:rsidR="00641976" w:rsidRPr="00A559D2" w:rsidRDefault="00641976" w:rsidP="00641976">
      <w:pPr>
        <w:jc w:val="both"/>
        <w:rPr>
          <w:rFonts w:asciiTheme="majorHAnsi" w:hAnsiTheme="majorHAnsi" w:cstheme="majorHAnsi"/>
          <w:i/>
          <w:iCs/>
        </w:rPr>
      </w:pPr>
      <w:r w:rsidRPr="006E337B">
        <w:rPr>
          <w:rFonts w:asciiTheme="majorHAnsi" w:hAnsiTheme="majorHAnsi" w:cstheme="majorHAnsi"/>
        </w:rPr>
        <w:t xml:space="preserve">Il </w:t>
      </w:r>
      <w:r w:rsidRPr="006E337B">
        <w:rPr>
          <w:rFonts w:asciiTheme="majorHAnsi" w:hAnsiTheme="majorHAnsi" w:cstheme="majorHAnsi"/>
          <w:b/>
          <w:bCs/>
        </w:rPr>
        <w:t xml:space="preserve">prof. Michele </w:t>
      </w:r>
      <w:proofErr w:type="spellStart"/>
      <w:r w:rsidRPr="006E337B">
        <w:rPr>
          <w:rFonts w:asciiTheme="majorHAnsi" w:hAnsiTheme="majorHAnsi" w:cstheme="majorHAnsi"/>
          <w:b/>
          <w:bCs/>
        </w:rPr>
        <w:t>Gulizia</w:t>
      </w:r>
      <w:proofErr w:type="spellEnd"/>
      <w:r w:rsidRPr="006E337B">
        <w:rPr>
          <w:rFonts w:asciiTheme="majorHAnsi" w:hAnsiTheme="majorHAnsi" w:cstheme="majorHAnsi"/>
        </w:rPr>
        <w:t xml:space="preserve"> - Responsabile</w:t>
      </w:r>
      <w:r w:rsidRPr="00A559D2">
        <w:rPr>
          <w:rFonts w:asciiTheme="majorHAnsi" w:hAnsiTheme="majorHAnsi" w:cstheme="majorHAnsi"/>
        </w:rPr>
        <w:t xml:space="preserve"> del Settore Operativo Autonomo </w:t>
      </w:r>
      <w:r w:rsidRPr="00A559D2">
        <w:rPr>
          <w:rFonts w:asciiTheme="majorHAnsi" w:hAnsiTheme="majorHAnsi" w:cstheme="majorHAnsi"/>
          <w:i/>
          <w:iCs/>
        </w:rPr>
        <w:t>Banca del Cuore</w:t>
      </w:r>
      <w:r>
        <w:rPr>
          <w:rFonts w:asciiTheme="majorHAnsi" w:hAnsiTheme="majorHAnsi" w:cstheme="majorHAnsi"/>
          <w:i/>
          <w:iCs/>
        </w:rPr>
        <w:t xml:space="preserve"> e Direttore della Cardiologia dell’ospedale Garibaldi-</w:t>
      </w:r>
      <w:proofErr w:type="spellStart"/>
      <w:r>
        <w:rPr>
          <w:rFonts w:asciiTheme="majorHAnsi" w:hAnsiTheme="majorHAnsi" w:cstheme="majorHAnsi"/>
          <w:i/>
          <w:iCs/>
        </w:rPr>
        <w:t>Nesima</w:t>
      </w:r>
      <w:proofErr w:type="spellEnd"/>
      <w:r>
        <w:rPr>
          <w:rFonts w:asciiTheme="majorHAnsi" w:hAnsiTheme="majorHAnsi" w:cstheme="majorHAnsi"/>
          <w:i/>
          <w:iCs/>
        </w:rPr>
        <w:t xml:space="preserve"> di Catania</w:t>
      </w:r>
      <w:r w:rsidRPr="00A559D2">
        <w:rPr>
          <w:rFonts w:asciiTheme="majorHAnsi" w:hAnsiTheme="majorHAnsi" w:cstheme="majorHAnsi"/>
          <w:i/>
          <w:iCs/>
        </w:rPr>
        <w:t xml:space="preserve"> -</w:t>
      </w:r>
      <w:r w:rsidRPr="00A559D2">
        <w:rPr>
          <w:rFonts w:asciiTheme="majorHAnsi" w:hAnsiTheme="majorHAnsi" w:cstheme="majorHAnsi"/>
        </w:rPr>
        <w:t xml:space="preserve"> ha spiegato: </w:t>
      </w:r>
      <w:r w:rsidRPr="00A559D2">
        <w:rPr>
          <w:rFonts w:asciiTheme="majorHAnsi" w:hAnsiTheme="majorHAnsi" w:cstheme="majorHAnsi"/>
          <w:i/>
          <w:iCs/>
        </w:rPr>
        <w:t xml:space="preserve">“La </w:t>
      </w:r>
      <w:r w:rsidRPr="00A559D2">
        <w:rPr>
          <w:rFonts w:asciiTheme="majorHAnsi" w:hAnsiTheme="majorHAnsi" w:cstheme="majorHAnsi"/>
          <w:b/>
          <w:i/>
          <w:iCs/>
        </w:rPr>
        <w:t xml:space="preserve">Banca del Cuore </w:t>
      </w:r>
      <w:r w:rsidRPr="00A559D2">
        <w:rPr>
          <w:rFonts w:asciiTheme="majorHAnsi" w:hAnsiTheme="majorHAnsi" w:cstheme="majorHAnsi"/>
          <w:i/>
          <w:iCs/>
        </w:rPr>
        <w:t xml:space="preserve">è il più grande Progetto Nazionale di Prevenzione Cardiovascolare in Italia, unico al mondo, che permette ai cittadini italiani di avvantaggiarsi di uno screening cardiovascolare completo, rapido e immediatamente condivisibile con il proprio medico curante o con altri specialisti in tutto il mondo, in tempo reale e con una copertura 24 ore su 24. Rappresenta un modo innovativo per conoscere il proprio stato di salute cardiovascolare e il miglior mezzo per prevenire concretamente l’insorgenza di un infarto al cuore, di una patologia cardiovascolare come l’ipertensione arteriosa, la fibrillazione atriale o lo scompenso cardiaco e permette, anche, la prevenzione e il controllo del diabete mellito. </w:t>
      </w:r>
    </w:p>
    <w:p w:rsidR="00641976" w:rsidRPr="00A559D2" w:rsidRDefault="00641976" w:rsidP="00641976">
      <w:pPr>
        <w:jc w:val="both"/>
        <w:rPr>
          <w:rFonts w:asciiTheme="majorHAnsi" w:hAnsiTheme="majorHAnsi" w:cstheme="majorHAnsi"/>
          <w:i/>
          <w:iCs/>
        </w:rPr>
      </w:pPr>
      <w:r w:rsidRPr="00A559D2">
        <w:rPr>
          <w:rFonts w:asciiTheme="majorHAnsi" w:hAnsiTheme="majorHAnsi" w:cstheme="majorHAnsi"/>
          <w:i/>
          <w:iCs/>
        </w:rPr>
        <w:t xml:space="preserve">Inoltre, grazie alla </w:t>
      </w:r>
      <w:r w:rsidRPr="00D541BB">
        <w:rPr>
          <w:rFonts w:asciiTheme="majorHAnsi" w:hAnsiTheme="majorHAnsi" w:cstheme="majorHAnsi"/>
          <w:b/>
          <w:bCs/>
          <w:i/>
          <w:iCs/>
        </w:rPr>
        <w:t>Campagna di Prevenzione “Truck Tour Banca del Cuore”</w:t>
      </w:r>
      <w:r w:rsidRPr="008B718E">
        <w:rPr>
          <w:rFonts w:asciiTheme="majorHAnsi" w:hAnsiTheme="majorHAnsi" w:cstheme="majorHAnsi"/>
          <w:bCs/>
          <w:iCs/>
        </w:rPr>
        <w:t>,</w:t>
      </w:r>
      <w:r w:rsidRPr="008B718E">
        <w:rPr>
          <w:rFonts w:asciiTheme="majorHAnsi" w:hAnsiTheme="majorHAnsi" w:cstheme="majorHAnsi"/>
          <w:iCs/>
        </w:rPr>
        <w:t xml:space="preserve"> </w:t>
      </w:r>
      <w:r w:rsidRPr="00A559D2">
        <w:rPr>
          <w:rFonts w:asciiTheme="majorHAnsi" w:hAnsiTheme="majorHAnsi" w:cstheme="majorHAnsi"/>
          <w:i/>
          <w:iCs/>
        </w:rPr>
        <w:t xml:space="preserve">ci consente dal 2017 di andare direttamente a casa degli italiani per svolgere questo importante screening gratuito di prevenzione cardiovascolare, di portata finora mai realizzata nel nostro Paese. </w:t>
      </w:r>
    </w:p>
    <w:p w:rsidR="00641976" w:rsidRPr="00A559D2" w:rsidRDefault="00641976" w:rsidP="00641976">
      <w:pPr>
        <w:jc w:val="both"/>
        <w:rPr>
          <w:rFonts w:asciiTheme="majorHAnsi" w:hAnsiTheme="majorHAnsi" w:cstheme="majorHAnsi"/>
        </w:rPr>
      </w:pPr>
      <w:r w:rsidRPr="00A559D2">
        <w:rPr>
          <w:rFonts w:asciiTheme="majorHAnsi" w:hAnsiTheme="majorHAnsi" w:cstheme="majorHAnsi"/>
          <w:i/>
          <w:iCs/>
        </w:rPr>
        <w:t xml:space="preserve">Fino a oggi – </w:t>
      </w:r>
      <w:r w:rsidRPr="00A559D2">
        <w:rPr>
          <w:rFonts w:asciiTheme="majorHAnsi" w:hAnsiTheme="majorHAnsi" w:cstheme="majorHAnsi"/>
          <w:b/>
          <w:bCs/>
        </w:rPr>
        <w:t xml:space="preserve">continua il Prof. </w:t>
      </w:r>
      <w:proofErr w:type="spellStart"/>
      <w:r w:rsidRPr="00A559D2">
        <w:rPr>
          <w:rFonts w:asciiTheme="majorHAnsi" w:hAnsiTheme="majorHAnsi" w:cstheme="majorHAnsi"/>
          <w:b/>
          <w:bCs/>
        </w:rPr>
        <w:t>Gulizia</w:t>
      </w:r>
      <w:proofErr w:type="spellEnd"/>
      <w:r>
        <w:rPr>
          <w:rFonts w:asciiTheme="majorHAnsi" w:hAnsiTheme="majorHAnsi" w:cstheme="majorHAnsi"/>
          <w:i/>
          <w:iCs/>
        </w:rPr>
        <w:t xml:space="preserve"> - </w:t>
      </w:r>
      <w:r w:rsidRPr="00A559D2">
        <w:rPr>
          <w:rFonts w:asciiTheme="majorHAnsi" w:hAnsiTheme="majorHAnsi" w:cstheme="majorHAnsi"/>
          <w:i/>
          <w:iCs/>
        </w:rPr>
        <w:t xml:space="preserve">grazie a questa diffusione capillare, sono state distribuite oltre 80.000 </w:t>
      </w:r>
      <w:proofErr w:type="spellStart"/>
      <w:r w:rsidRPr="00A559D2">
        <w:rPr>
          <w:rFonts w:asciiTheme="majorHAnsi" w:hAnsiTheme="majorHAnsi" w:cstheme="majorHAnsi"/>
          <w:i/>
          <w:iCs/>
        </w:rPr>
        <w:t>BancomHeart</w:t>
      </w:r>
      <w:proofErr w:type="spellEnd"/>
      <w:r w:rsidRPr="00A559D2">
        <w:rPr>
          <w:rFonts w:asciiTheme="majorHAnsi" w:hAnsiTheme="majorHAnsi" w:cstheme="majorHAnsi"/>
          <w:i/>
          <w:iCs/>
        </w:rPr>
        <w:t xml:space="preserve"> ad altrettanti cittadini italiani, permettendo di identificare un incredibile aumento di prevalenza di alcune malattie cardiovascolari, soprattutto fibrillazione atriale e scompenso cardiaco, accertando altresì molte forme asintomatiche e misconosciute di fibrillazione atriale in altrettanti i cittadini inconsapevoli, trovandone diversi a rischio di morte cardiaca improvvisa per anomalie cardiache a trasmissione genetico-ereditaria, riscontrate grazie all’esame elettrocardiografico”.</w:t>
      </w:r>
    </w:p>
    <w:p w:rsidR="00641976" w:rsidRPr="00A559D2" w:rsidRDefault="00641976" w:rsidP="00641976">
      <w:pPr>
        <w:ind w:firstLine="720"/>
        <w:jc w:val="both"/>
        <w:rPr>
          <w:rFonts w:asciiTheme="majorHAnsi" w:hAnsiTheme="majorHAnsi" w:cstheme="majorHAnsi"/>
          <w:color w:val="FF0000"/>
        </w:rPr>
      </w:pPr>
    </w:p>
    <w:p w:rsidR="00641976" w:rsidRDefault="00641976" w:rsidP="00641976">
      <w:pPr>
        <w:jc w:val="both"/>
        <w:rPr>
          <w:rFonts w:asciiTheme="majorHAnsi" w:hAnsiTheme="majorHAnsi" w:cstheme="majorHAnsi"/>
        </w:rPr>
      </w:pPr>
      <w:r w:rsidRPr="008B718E">
        <w:rPr>
          <w:rFonts w:asciiTheme="majorHAnsi" w:hAnsiTheme="majorHAnsi" w:cstheme="majorHAnsi"/>
          <w:iCs/>
        </w:rPr>
        <w:t xml:space="preserve">Il </w:t>
      </w:r>
      <w:r>
        <w:rPr>
          <w:rFonts w:asciiTheme="majorHAnsi" w:hAnsiTheme="majorHAnsi" w:cstheme="majorHAnsi"/>
          <w:b/>
          <w:iCs/>
        </w:rPr>
        <w:t>prof</w:t>
      </w:r>
      <w:r w:rsidRPr="008B718E">
        <w:rPr>
          <w:rFonts w:asciiTheme="majorHAnsi" w:hAnsiTheme="majorHAnsi" w:cstheme="majorHAnsi"/>
          <w:b/>
          <w:iCs/>
        </w:rPr>
        <w:t>. Domenico Gabrielli</w:t>
      </w:r>
      <w:r w:rsidRPr="008B718E">
        <w:rPr>
          <w:rFonts w:asciiTheme="majorHAnsi" w:hAnsiTheme="majorHAnsi" w:cstheme="majorHAnsi"/>
          <w:iCs/>
        </w:rPr>
        <w:t xml:space="preserve"> – Presidente Fondazione per il Tuo cuore - ha dichiarato:</w:t>
      </w:r>
      <w:r w:rsidRPr="008B718E">
        <w:rPr>
          <w:rFonts w:asciiTheme="majorHAnsi" w:hAnsiTheme="majorHAnsi" w:cstheme="majorHAnsi"/>
          <w:i/>
          <w:iCs/>
        </w:rPr>
        <w:t xml:space="preserve"> “Le malattie cardiovascolari rappresentano uno dei più importanti problemi di</w:t>
      </w:r>
      <w:r>
        <w:rPr>
          <w:rFonts w:asciiTheme="majorHAnsi" w:hAnsiTheme="majorHAnsi" w:cstheme="majorHAnsi"/>
          <w:i/>
          <w:iCs/>
        </w:rPr>
        <w:t xml:space="preserve"> </w:t>
      </w:r>
      <w:r w:rsidRPr="00143717">
        <w:rPr>
          <w:rFonts w:asciiTheme="majorHAnsi" w:hAnsiTheme="majorHAnsi" w:cstheme="majorHAnsi"/>
          <w:i/>
        </w:rPr>
        <w:t>salute pubblica</w:t>
      </w:r>
      <w:r w:rsidRPr="00143717">
        <w:rPr>
          <w:rFonts w:asciiTheme="majorHAnsi" w:hAnsiTheme="majorHAnsi" w:cstheme="majorHAnsi"/>
          <w:i/>
          <w:iCs/>
        </w:rPr>
        <w:t xml:space="preserve">, poiché rientrano tra le principali cause di </w:t>
      </w:r>
      <w:r w:rsidRPr="00143717">
        <w:rPr>
          <w:rFonts w:asciiTheme="majorHAnsi" w:hAnsiTheme="majorHAnsi" w:cstheme="majorHAnsi"/>
          <w:i/>
        </w:rPr>
        <w:t>morbosità e invalidità</w:t>
      </w:r>
      <w:r w:rsidRPr="00143717">
        <w:rPr>
          <w:rFonts w:asciiTheme="majorHAnsi" w:hAnsiTheme="majorHAnsi" w:cstheme="majorHAnsi"/>
          <w:i/>
          <w:iCs/>
        </w:rPr>
        <w:t xml:space="preserve">, oltre ad essere la prima causa di </w:t>
      </w:r>
      <w:r w:rsidRPr="00143717">
        <w:rPr>
          <w:rFonts w:asciiTheme="majorHAnsi" w:hAnsiTheme="majorHAnsi" w:cstheme="majorHAnsi"/>
          <w:i/>
        </w:rPr>
        <w:t>mortalità nel nostro Paese.</w:t>
      </w:r>
      <w:r w:rsidRPr="00143717">
        <w:rPr>
          <w:rFonts w:asciiTheme="majorHAnsi" w:hAnsiTheme="majorHAnsi" w:cstheme="majorHAnsi"/>
        </w:rPr>
        <w:t xml:space="preserve"> </w:t>
      </w:r>
      <w:r w:rsidRPr="00143717">
        <w:rPr>
          <w:rFonts w:asciiTheme="majorHAnsi" w:hAnsiTheme="majorHAnsi" w:cstheme="majorHAnsi"/>
          <w:i/>
          <w:iCs/>
        </w:rPr>
        <w:t xml:space="preserve">Ma è però d’obbligo ricordare che sono in buona parte </w:t>
      </w:r>
      <w:r w:rsidRPr="00143717">
        <w:rPr>
          <w:rFonts w:asciiTheme="majorHAnsi" w:hAnsiTheme="majorHAnsi" w:cstheme="majorHAnsi"/>
          <w:i/>
        </w:rPr>
        <w:t>prevenibili</w:t>
      </w:r>
      <w:r w:rsidRPr="00143717">
        <w:rPr>
          <w:rFonts w:asciiTheme="majorHAnsi" w:hAnsiTheme="majorHAnsi" w:cstheme="majorHAnsi"/>
        </w:rPr>
        <w:t>,</w:t>
      </w:r>
      <w:r w:rsidRPr="00143717">
        <w:rPr>
          <w:rFonts w:asciiTheme="majorHAnsi" w:hAnsiTheme="majorHAnsi" w:cstheme="majorHAnsi"/>
          <w:i/>
          <w:iCs/>
        </w:rPr>
        <w:t xml:space="preserve"> poiché accanto </w:t>
      </w:r>
      <w:r w:rsidRPr="00143717">
        <w:rPr>
          <w:rFonts w:asciiTheme="majorHAnsi" w:hAnsiTheme="majorHAnsi" w:cstheme="majorHAnsi"/>
          <w:iCs/>
        </w:rPr>
        <w:t xml:space="preserve">a </w:t>
      </w:r>
      <w:r w:rsidRPr="00143717">
        <w:rPr>
          <w:rFonts w:asciiTheme="majorHAnsi" w:hAnsiTheme="majorHAnsi" w:cstheme="majorHAnsi"/>
          <w:i/>
        </w:rPr>
        <w:t xml:space="preserve">fattori di rischio </w:t>
      </w:r>
      <w:r w:rsidRPr="00143717">
        <w:rPr>
          <w:rFonts w:asciiTheme="majorHAnsi" w:hAnsiTheme="majorHAnsi" w:cstheme="majorHAnsi"/>
          <w:i/>
          <w:iCs/>
        </w:rPr>
        <w:t xml:space="preserve">non modificabili (età, sesso e familiarità) vi sono anche fattori </w:t>
      </w:r>
      <w:r w:rsidRPr="00143717">
        <w:rPr>
          <w:rFonts w:asciiTheme="majorHAnsi" w:hAnsiTheme="majorHAnsi" w:cstheme="majorHAnsi"/>
          <w:i/>
        </w:rPr>
        <w:t>modificabili</w:t>
      </w:r>
      <w:r w:rsidRPr="00143717">
        <w:rPr>
          <w:rFonts w:asciiTheme="majorHAnsi" w:hAnsiTheme="majorHAnsi" w:cstheme="majorHAnsi"/>
        </w:rPr>
        <w:t>,</w:t>
      </w:r>
      <w:r w:rsidRPr="00143717">
        <w:rPr>
          <w:rFonts w:asciiTheme="majorHAnsi" w:hAnsiTheme="majorHAnsi" w:cstheme="majorHAnsi"/>
          <w:i/>
          <w:iCs/>
        </w:rPr>
        <w:t xml:space="preserve"> legati a comportamenti e </w:t>
      </w:r>
      <w:r w:rsidRPr="00143717">
        <w:rPr>
          <w:rFonts w:asciiTheme="majorHAnsi" w:hAnsiTheme="majorHAnsi" w:cstheme="majorHAnsi"/>
          <w:i/>
        </w:rPr>
        <w:t>stili di vita</w:t>
      </w:r>
      <w:r w:rsidRPr="00143717">
        <w:rPr>
          <w:rFonts w:asciiTheme="majorHAnsi" w:hAnsiTheme="majorHAnsi" w:cstheme="majorHAnsi"/>
        </w:rPr>
        <w:t xml:space="preserve"> (</w:t>
      </w:r>
      <w:r w:rsidRPr="00143717">
        <w:rPr>
          <w:rFonts w:asciiTheme="majorHAnsi" w:hAnsiTheme="majorHAnsi" w:cstheme="majorHAnsi"/>
          <w:i/>
          <w:iCs/>
        </w:rPr>
        <w:t>come fumo, alcol, scorretta alimentazione o sedent</w:t>
      </w:r>
      <w:r w:rsidRPr="008B718E">
        <w:rPr>
          <w:rFonts w:asciiTheme="majorHAnsi" w:hAnsiTheme="majorHAnsi" w:cstheme="majorHAnsi"/>
          <w:i/>
          <w:iCs/>
        </w:rPr>
        <w:t xml:space="preserve">arietà) spesso a loro volta causa di diabete, obesità, ipercolesterolemia e ipertensione arteriosa. Per tale ragione </w:t>
      </w:r>
      <w:r w:rsidRPr="008B718E">
        <w:rPr>
          <w:rFonts w:asciiTheme="majorHAnsi" w:hAnsiTheme="majorHAnsi" w:cstheme="majorHAnsi"/>
        </w:rPr>
        <w:t xml:space="preserve">la </w:t>
      </w:r>
      <w:r w:rsidRPr="008B718E">
        <w:rPr>
          <w:rFonts w:asciiTheme="majorHAnsi" w:hAnsiTheme="majorHAnsi" w:cstheme="majorHAnsi"/>
          <w:i/>
        </w:rPr>
        <w:t>prevenzione cardiovascolare è importantissima e va attuata il prima possibile</w:t>
      </w:r>
      <w:r w:rsidRPr="008B718E">
        <w:rPr>
          <w:rFonts w:asciiTheme="majorHAnsi" w:hAnsiTheme="majorHAnsi" w:cstheme="majorHAnsi"/>
        </w:rPr>
        <w:t xml:space="preserve">”. </w:t>
      </w:r>
    </w:p>
    <w:p w:rsidR="00641976" w:rsidRPr="008B718E" w:rsidRDefault="00641976" w:rsidP="00641976">
      <w:pPr>
        <w:jc w:val="both"/>
        <w:rPr>
          <w:rFonts w:asciiTheme="majorHAnsi" w:hAnsiTheme="majorHAnsi" w:cstheme="majorHAnsi"/>
        </w:rPr>
      </w:pPr>
    </w:p>
    <w:p w:rsidR="00AE34AE" w:rsidRDefault="00563BBB" w:rsidP="00641976">
      <w:pPr>
        <w:jc w:val="both"/>
        <w:rPr>
          <w:rFonts w:asciiTheme="majorHAnsi" w:hAnsiTheme="majorHAnsi" w:cstheme="majorHAnsi"/>
        </w:rPr>
      </w:pPr>
      <w:r>
        <w:rPr>
          <w:rFonts w:asciiTheme="majorHAnsi" w:hAnsiTheme="majorHAnsi" w:cstheme="majorHAnsi"/>
          <w:iCs/>
        </w:rPr>
        <w:t>Il</w:t>
      </w:r>
      <w:r w:rsidR="00641976">
        <w:rPr>
          <w:rFonts w:asciiTheme="majorHAnsi" w:hAnsiTheme="majorHAnsi" w:cstheme="majorHAnsi"/>
          <w:iCs/>
        </w:rPr>
        <w:t xml:space="preserve"> </w:t>
      </w:r>
      <w:r w:rsidR="00641976" w:rsidRPr="00500307">
        <w:rPr>
          <w:rFonts w:asciiTheme="majorHAnsi" w:hAnsiTheme="majorHAnsi" w:cstheme="majorHAnsi"/>
          <w:b/>
          <w:bCs/>
          <w:iCs/>
        </w:rPr>
        <w:t>dott.</w:t>
      </w:r>
      <w:r>
        <w:rPr>
          <w:rFonts w:asciiTheme="majorHAnsi" w:hAnsiTheme="majorHAnsi" w:cstheme="majorHAnsi"/>
          <w:b/>
          <w:bCs/>
          <w:iCs/>
        </w:rPr>
        <w:t xml:space="preserve"> </w:t>
      </w:r>
      <w:r w:rsidR="008E2832">
        <w:rPr>
          <w:rFonts w:asciiTheme="majorHAnsi" w:hAnsiTheme="majorHAnsi" w:cstheme="majorHAnsi"/>
          <w:b/>
          <w:bCs/>
          <w:iCs/>
        </w:rPr>
        <w:t xml:space="preserve">Claudio </w:t>
      </w:r>
      <w:proofErr w:type="gramStart"/>
      <w:r w:rsidR="008E2832">
        <w:rPr>
          <w:rFonts w:asciiTheme="majorHAnsi" w:hAnsiTheme="majorHAnsi" w:cstheme="majorHAnsi"/>
          <w:b/>
          <w:bCs/>
          <w:iCs/>
        </w:rPr>
        <w:t xml:space="preserve">Cavallini </w:t>
      </w:r>
      <w:r>
        <w:rPr>
          <w:rFonts w:asciiTheme="majorHAnsi" w:hAnsiTheme="majorHAnsi" w:cstheme="majorHAnsi"/>
          <w:b/>
          <w:bCs/>
          <w:iCs/>
        </w:rPr>
        <w:t xml:space="preserve"> </w:t>
      </w:r>
      <w:r w:rsidR="00641976" w:rsidRPr="008B718E">
        <w:rPr>
          <w:rFonts w:asciiTheme="majorHAnsi" w:hAnsiTheme="majorHAnsi" w:cstheme="majorHAnsi"/>
          <w:iCs/>
        </w:rPr>
        <w:t>–</w:t>
      </w:r>
      <w:proofErr w:type="gramEnd"/>
      <w:r w:rsidR="00641976" w:rsidRPr="008B718E">
        <w:rPr>
          <w:rFonts w:asciiTheme="majorHAnsi" w:hAnsiTheme="majorHAnsi" w:cstheme="majorHAnsi"/>
          <w:iCs/>
        </w:rPr>
        <w:t xml:space="preserve"> Presidente </w:t>
      </w:r>
      <w:r w:rsidR="00641976">
        <w:rPr>
          <w:rFonts w:asciiTheme="majorHAnsi" w:hAnsiTheme="majorHAnsi" w:cstheme="majorHAnsi"/>
          <w:iCs/>
        </w:rPr>
        <w:t>regionale</w:t>
      </w:r>
      <w:r w:rsidR="00641976" w:rsidRPr="008B718E">
        <w:rPr>
          <w:rFonts w:asciiTheme="majorHAnsi" w:hAnsiTheme="majorHAnsi" w:cstheme="majorHAnsi"/>
          <w:iCs/>
        </w:rPr>
        <w:t xml:space="preserve"> ANMCO </w:t>
      </w:r>
      <w:r w:rsidR="003C491A">
        <w:rPr>
          <w:rFonts w:asciiTheme="majorHAnsi" w:hAnsiTheme="majorHAnsi" w:cstheme="majorHAnsi"/>
          <w:iCs/>
        </w:rPr>
        <w:t>Umbria</w:t>
      </w:r>
      <w:r w:rsidR="00641976">
        <w:rPr>
          <w:rFonts w:asciiTheme="majorHAnsi" w:hAnsiTheme="majorHAnsi" w:cstheme="majorHAnsi"/>
          <w:iCs/>
        </w:rPr>
        <w:t xml:space="preserve"> </w:t>
      </w:r>
      <w:r w:rsidR="00641976" w:rsidRPr="008B718E">
        <w:rPr>
          <w:rFonts w:asciiTheme="majorHAnsi" w:hAnsiTheme="majorHAnsi" w:cstheme="majorHAnsi"/>
          <w:iCs/>
        </w:rPr>
        <w:t>- ha dichiarato: “</w:t>
      </w:r>
      <w:r w:rsidR="00641976" w:rsidRPr="006D20D0">
        <w:rPr>
          <w:rFonts w:asciiTheme="majorHAnsi" w:hAnsiTheme="majorHAnsi" w:cstheme="majorHAnsi"/>
          <w:i/>
        </w:rPr>
        <w:t>Il Truck Tour Banca del Cuore, che anche quest’anno vede il coinvolgimento a titolo gratuito di cardiologi ospedalieri ANMCO, rappresenta una preziosa opportunità per tutti i cittadini.</w:t>
      </w:r>
      <w:r>
        <w:rPr>
          <w:rFonts w:asciiTheme="majorHAnsi" w:hAnsiTheme="majorHAnsi" w:cstheme="majorHAnsi"/>
          <w:i/>
        </w:rPr>
        <w:t>”</w:t>
      </w:r>
    </w:p>
    <w:p w:rsidR="00641976" w:rsidRPr="00563BBB" w:rsidRDefault="00563BBB" w:rsidP="00641976">
      <w:pPr>
        <w:jc w:val="both"/>
        <w:rPr>
          <w:rFonts w:ascii="Calibri" w:eastAsia="Times New Roman" w:hAnsi="Calibri" w:cs="Calibri"/>
          <w:lang w:eastAsia="it-IT"/>
        </w:rPr>
      </w:pPr>
      <w:r w:rsidRPr="00563BBB">
        <w:rPr>
          <w:rFonts w:asciiTheme="majorHAnsi" w:hAnsiTheme="majorHAnsi" w:cstheme="majorHAnsi"/>
        </w:rPr>
        <w:t xml:space="preserve">Il </w:t>
      </w:r>
      <w:r w:rsidRPr="00563BBB">
        <w:rPr>
          <w:rFonts w:asciiTheme="majorHAnsi" w:hAnsiTheme="majorHAnsi" w:cstheme="majorHAnsi"/>
          <w:b/>
          <w:bCs/>
        </w:rPr>
        <w:t xml:space="preserve">dott. </w:t>
      </w:r>
      <w:r w:rsidR="00C04DE3">
        <w:rPr>
          <w:rFonts w:asciiTheme="majorHAnsi" w:hAnsiTheme="majorHAnsi" w:cstheme="majorHAnsi"/>
          <w:b/>
          <w:bCs/>
        </w:rPr>
        <w:t>Euro Antonio Capponi</w:t>
      </w:r>
      <w:r w:rsidRPr="00563BBB">
        <w:rPr>
          <w:rFonts w:asciiTheme="majorHAnsi" w:hAnsiTheme="majorHAnsi" w:cstheme="majorHAnsi"/>
        </w:rPr>
        <w:t xml:space="preserve"> -</w:t>
      </w:r>
      <w:r w:rsidR="00C04DE3">
        <w:rPr>
          <w:rFonts w:asciiTheme="majorHAnsi" w:hAnsiTheme="majorHAnsi" w:cstheme="majorHAnsi"/>
        </w:rPr>
        <w:t xml:space="preserve"> </w:t>
      </w:r>
      <w:r w:rsidR="00C04DE3" w:rsidRPr="00C04DE3">
        <w:rPr>
          <w:rFonts w:ascii="Calibri" w:eastAsia="Times New Roman" w:hAnsi="Calibri" w:cs="Calibri"/>
          <w:lang w:eastAsia="it-IT"/>
        </w:rPr>
        <w:t>Direttore U</w:t>
      </w:r>
      <w:r w:rsidR="00C04DE3">
        <w:rPr>
          <w:rFonts w:ascii="Calibri" w:eastAsia="Times New Roman" w:hAnsi="Calibri" w:cs="Calibri"/>
          <w:lang w:eastAsia="it-IT"/>
        </w:rPr>
        <w:t xml:space="preserve">.O </w:t>
      </w:r>
      <w:r w:rsidR="00C04DE3" w:rsidRPr="00C04DE3">
        <w:rPr>
          <w:rFonts w:ascii="Calibri" w:eastAsia="Times New Roman" w:hAnsi="Calibri" w:cs="Calibri"/>
          <w:lang w:eastAsia="it-IT"/>
        </w:rPr>
        <w:t xml:space="preserve">di </w:t>
      </w:r>
      <w:proofErr w:type="spellStart"/>
      <w:r w:rsidR="00C04DE3" w:rsidRPr="00C04DE3">
        <w:rPr>
          <w:rFonts w:ascii="Calibri" w:eastAsia="Times New Roman" w:hAnsi="Calibri" w:cs="Calibri"/>
          <w:lang w:eastAsia="it-IT"/>
        </w:rPr>
        <w:t>Utic</w:t>
      </w:r>
      <w:proofErr w:type="spellEnd"/>
      <w:r w:rsidR="00C04DE3" w:rsidRPr="00C04DE3">
        <w:rPr>
          <w:rFonts w:ascii="Calibri" w:eastAsia="Times New Roman" w:hAnsi="Calibri" w:cs="Calibri"/>
          <w:lang w:eastAsia="it-IT"/>
        </w:rPr>
        <w:t xml:space="preserve"> e Cardiologia </w:t>
      </w:r>
      <w:r w:rsidR="00C04DE3">
        <w:rPr>
          <w:rFonts w:ascii="Calibri" w:eastAsia="Times New Roman" w:hAnsi="Calibri" w:cs="Calibri"/>
          <w:lang w:eastAsia="it-IT"/>
        </w:rPr>
        <w:t>dell’</w:t>
      </w:r>
      <w:r w:rsidR="00C04DE3" w:rsidRPr="00C04DE3">
        <w:rPr>
          <w:rFonts w:ascii="Calibri" w:eastAsia="Times New Roman" w:hAnsi="Calibri" w:cs="Calibri"/>
          <w:lang w:eastAsia="it-IT"/>
        </w:rPr>
        <w:t>Ospedale Gubbio-Gualdo Tadino</w:t>
      </w:r>
      <w:r w:rsidR="00C04DE3">
        <w:rPr>
          <w:rFonts w:ascii="Calibri" w:eastAsia="Times New Roman" w:hAnsi="Calibri" w:cs="Calibri"/>
          <w:lang w:eastAsia="it-IT"/>
        </w:rPr>
        <w:t xml:space="preserve"> </w:t>
      </w:r>
      <w:r>
        <w:rPr>
          <w:rFonts w:ascii="Calibri" w:eastAsia="Times New Roman" w:hAnsi="Calibri" w:cs="Calibri"/>
          <w:lang w:eastAsia="it-IT"/>
        </w:rPr>
        <w:t>– ha sottolineato: “</w:t>
      </w:r>
      <w:r w:rsidR="00641976" w:rsidRPr="006D20D0">
        <w:rPr>
          <w:rFonts w:asciiTheme="majorHAnsi" w:hAnsiTheme="majorHAnsi" w:cstheme="majorHAnsi"/>
          <w:i/>
          <w:iCs/>
        </w:rPr>
        <w:t xml:space="preserve">La prevenzione, nonostante sia la prima arma per combattere le patologie </w:t>
      </w:r>
      <w:r w:rsidR="00641976" w:rsidRPr="006D20D0">
        <w:rPr>
          <w:rFonts w:asciiTheme="majorHAnsi" w:hAnsiTheme="majorHAnsi" w:cstheme="majorHAnsi"/>
          <w:i/>
          <w:iCs/>
        </w:rPr>
        <w:lastRenderedPageBreak/>
        <w:t>cardiovascolari, viene spesso poco considerata e per tale ragione resta uno dei punti su cui maggiormente ci battiamo costituendo il caposaldo delle iniziative della nostra Associazione di Cardiologi ospedalieri.</w:t>
      </w:r>
      <w:r w:rsidR="00641976" w:rsidRPr="008B718E">
        <w:rPr>
          <w:rFonts w:asciiTheme="majorHAnsi" w:hAnsiTheme="majorHAnsi" w:cstheme="majorHAnsi"/>
        </w:rPr>
        <w:t>”</w:t>
      </w:r>
    </w:p>
    <w:p w:rsidR="00641976" w:rsidRPr="00A559D2" w:rsidRDefault="00641976" w:rsidP="00641976">
      <w:pPr>
        <w:rPr>
          <w:rFonts w:asciiTheme="majorHAnsi" w:hAnsiTheme="majorHAnsi" w:cstheme="majorHAnsi"/>
        </w:rPr>
      </w:pPr>
    </w:p>
    <w:p w:rsidR="00641976" w:rsidRPr="00A559D2" w:rsidRDefault="00641976" w:rsidP="00641976">
      <w:pPr>
        <w:jc w:val="both"/>
        <w:rPr>
          <w:rFonts w:asciiTheme="majorHAnsi" w:hAnsiTheme="majorHAnsi" w:cstheme="majorHAnsi"/>
        </w:rPr>
      </w:pPr>
      <w:r w:rsidRPr="00A559D2">
        <w:rPr>
          <w:rFonts w:asciiTheme="majorHAnsi" w:hAnsiTheme="majorHAnsi" w:cstheme="majorHAnsi"/>
        </w:rPr>
        <w:t xml:space="preserve">La </w:t>
      </w:r>
      <w:r w:rsidRPr="00D541BB">
        <w:rPr>
          <w:rFonts w:asciiTheme="majorHAnsi" w:hAnsiTheme="majorHAnsi" w:cstheme="majorHAnsi"/>
          <w:b/>
          <w:bCs/>
        </w:rPr>
        <w:t>Campagna Nazionale di Prevenzione Cardiovascolare Truck Tour – Banca del Cuore 2024-2025</w:t>
      </w:r>
      <w:r w:rsidRPr="00A559D2">
        <w:rPr>
          <w:rFonts w:asciiTheme="majorHAnsi" w:hAnsiTheme="majorHAnsi" w:cstheme="majorHAnsi"/>
        </w:rPr>
        <w:t xml:space="preserve"> è sostenuta interamente dalla Fondazione per il Tuo cuore HCF Onlus.</w:t>
      </w:r>
    </w:p>
    <w:p w:rsidR="00641976" w:rsidRPr="00A559D2" w:rsidRDefault="00641976" w:rsidP="00641976">
      <w:pPr>
        <w:jc w:val="both"/>
        <w:rPr>
          <w:rFonts w:asciiTheme="majorHAnsi" w:hAnsiTheme="majorHAnsi" w:cstheme="majorHAnsi"/>
          <w:b/>
          <w:bCs/>
        </w:rPr>
      </w:pPr>
    </w:p>
    <w:p w:rsidR="00641976" w:rsidRPr="00A559D2" w:rsidRDefault="00641976" w:rsidP="00641976">
      <w:pPr>
        <w:rPr>
          <w:rFonts w:asciiTheme="majorHAnsi" w:hAnsiTheme="majorHAnsi" w:cstheme="majorHAnsi"/>
        </w:rPr>
      </w:pPr>
      <w:r w:rsidRPr="00A559D2">
        <w:rPr>
          <w:rFonts w:asciiTheme="majorHAnsi" w:hAnsiTheme="majorHAnsi" w:cstheme="majorHAnsi"/>
        </w:rPr>
        <w:t>La Campagna sarà attiva anche sui social con l’</w:t>
      </w:r>
      <w:r w:rsidRPr="00A559D2">
        <w:rPr>
          <w:rFonts w:asciiTheme="majorHAnsi" w:hAnsiTheme="majorHAnsi" w:cstheme="majorHAnsi"/>
          <w:bCs/>
        </w:rPr>
        <w:t>hashtag</w:t>
      </w:r>
      <w:r w:rsidRPr="00A559D2">
        <w:rPr>
          <w:rFonts w:asciiTheme="majorHAnsi" w:hAnsiTheme="majorHAnsi" w:cstheme="majorHAnsi"/>
          <w:b/>
          <w:bCs/>
        </w:rPr>
        <w:t xml:space="preserve"> #bancadelcuore2024</w:t>
      </w:r>
      <w:r w:rsidRPr="00A559D2">
        <w:rPr>
          <w:rFonts w:asciiTheme="majorHAnsi" w:hAnsiTheme="majorHAnsi" w:cstheme="majorHAnsi"/>
        </w:rPr>
        <w:t xml:space="preserve">. </w:t>
      </w:r>
    </w:p>
    <w:p w:rsidR="00641976" w:rsidRPr="00A559D2" w:rsidRDefault="00641976" w:rsidP="00641976">
      <w:pPr>
        <w:rPr>
          <w:rFonts w:asciiTheme="majorHAnsi" w:hAnsiTheme="majorHAnsi" w:cstheme="majorHAnsi"/>
        </w:rPr>
      </w:pPr>
    </w:p>
    <w:p w:rsidR="00641976" w:rsidRPr="00A559D2" w:rsidRDefault="00641976" w:rsidP="00641976">
      <w:pPr>
        <w:rPr>
          <w:rFonts w:asciiTheme="majorHAnsi" w:hAnsiTheme="majorHAnsi" w:cstheme="majorHAnsi"/>
          <w:color w:val="C00000"/>
          <w:sz w:val="32"/>
          <w:szCs w:val="32"/>
        </w:rPr>
      </w:pPr>
      <w:r w:rsidRPr="00A559D2">
        <w:rPr>
          <w:rFonts w:asciiTheme="majorHAnsi" w:hAnsiTheme="majorHAnsi" w:cstheme="majorHAnsi"/>
        </w:rPr>
        <w:t xml:space="preserve">                                </w:t>
      </w:r>
    </w:p>
    <w:p w:rsidR="00641976" w:rsidRPr="00A559D2" w:rsidRDefault="00641976" w:rsidP="00641976">
      <w:pPr>
        <w:spacing w:after="120"/>
        <w:ind w:left="284"/>
        <w:jc w:val="center"/>
        <w:rPr>
          <w:rFonts w:asciiTheme="majorHAnsi" w:hAnsiTheme="majorHAnsi" w:cstheme="majorHAnsi"/>
          <w:b/>
          <w:bCs/>
          <w:color w:val="C00000"/>
          <w:sz w:val="32"/>
          <w:szCs w:val="32"/>
          <w:shd w:val="clear" w:color="auto" w:fill="FFFFFF"/>
        </w:rPr>
      </w:pPr>
      <w:r w:rsidRPr="00A559D2">
        <w:rPr>
          <w:rFonts w:asciiTheme="majorHAnsi" w:hAnsiTheme="majorHAnsi" w:cstheme="majorHAnsi"/>
          <w:b/>
          <w:bCs/>
          <w:color w:val="C00000"/>
          <w:sz w:val="32"/>
          <w:szCs w:val="32"/>
          <w:shd w:val="clear" w:color="auto" w:fill="FFFFFF"/>
        </w:rPr>
        <w:t>SCOPRI QUI tutte le TAPPE del TOUR</w:t>
      </w:r>
      <w:r w:rsidRPr="00A559D2">
        <w:rPr>
          <w:rFonts w:asciiTheme="majorHAnsi" w:hAnsiTheme="majorHAnsi" w:cstheme="majorHAnsi"/>
          <w:b/>
          <w:bCs/>
          <w:i/>
          <w:iCs/>
          <w:color w:val="C00000"/>
          <w:sz w:val="32"/>
          <w:szCs w:val="32"/>
          <w:shd w:val="clear" w:color="auto" w:fill="FFFFFF"/>
        </w:rPr>
        <w:t xml:space="preserve"> </w:t>
      </w:r>
      <w:r w:rsidRPr="00A559D2">
        <w:rPr>
          <w:rFonts w:asciiTheme="majorHAnsi" w:hAnsiTheme="majorHAnsi" w:cstheme="majorHAnsi"/>
          <w:b/>
          <w:bCs/>
          <w:i/>
          <w:iCs/>
          <w:color w:val="C00000"/>
          <w:sz w:val="32"/>
          <w:szCs w:val="32"/>
          <w:shd w:val="clear" w:color="auto" w:fill="FFFFFF"/>
        </w:rPr>
        <w:br/>
      </w:r>
      <w:hyperlink r:id="rId7" w:history="1">
        <w:r w:rsidRPr="00A559D2">
          <w:rPr>
            <w:rStyle w:val="Link"/>
            <w:rFonts w:asciiTheme="majorHAnsi" w:hAnsiTheme="majorHAnsi" w:cstheme="majorHAnsi"/>
            <w:color w:val="C00000"/>
            <w:sz w:val="32"/>
            <w:szCs w:val="32"/>
            <w:u w:val="none"/>
          </w:rPr>
          <w:t>www.bancadelcuore.it</w:t>
        </w:r>
      </w:hyperlink>
    </w:p>
    <w:p w:rsidR="00641976" w:rsidRPr="00A559D2" w:rsidRDefault="00641976" w:rsidP="00641976">
      <w:pPr>
        <w:ind w:left="284"/>
        <w:jc w:val="both"/>
        <w:rPr>
          <w:rFonts w:asciiTheme="majorHAnsi" w:hAnsiTheme="majorHAnsi" w:cstheme="majorHAnsi"/>
          <w:b/>
          <w:bCs/>
          <w:i/>
          <w:iCs/>
          <w:shd w:val="clear" w:color="auto" w:fill="FFFFFF"/>
        </w:rPr>
      </w:pPr>
      <w:r w:rsidRPr="00A559D2">
        <w:rPr>
          <w:rFonts w:asciiTheme="majorHAnsi" w:hAnsiTheme="majorHAnsi" w:cstheme="majorHAnsi"/>
          <w:b/>
          <w:bCs/>
          <w:color w:val="E21F09"/>
          <w:shd w:val="clear" w:color="auto" w:fill="FFFFFF"/>
        </w:rPr>
        <w:br/>
      </w:r>
    </w:p>
    <w:p w:rsidR="00641976" w:rsidRPr="00A559D2" w:rsidRDefault="00641976" w:rsidP="00641976">
      <w:pPr>
        <w:ind w:left="284"/>
        <w:jc w:val="both"/>
        <w:rPr>
          <w:rFonts w:asciiTheme="majorHAnsi" w:hAnsiTheme="majorHAnsi" w:cstheme="majorHAnsi"/>
          <w:b/>
          <w:bCs/>
          <w:i/>
          <w:iCs/>
          <w:shd w:val="clear" w:color="auto" w:fill="FFFFFF"/>
        </w:rPr>
      </w:pPr>
    </w:p>
    <w:p w:rsidR="00641976" w:rsidRPr="00A559D2" w:rsidRDefault="00641976" w:rsidP="00641976">
      <w:pPr>
        <w:jc w:val="both"/>
        <w:rPr>
          <w:rFonts w:asciiTheme="majorHAnsi" w:hAnsiTheme="majorHAnsi" w:cstheme="majorHAnsi"/>
          <w:b/>
          <w:bCs/>
          <w:i/>
          <w:iCs/>
          <w:shd w:val="clear" w:color="auto" w:fill="FFFFFF"/>
        </w:rPr>
      </w:pPr>
      <w:r w:rsidRPr="00A559D2">
        <w:rPr>
          <w:rFonts w:asciiTheme="majorHAnsi" w:hAnsiTheme="majorHAnsi" w:cstheme="majorHAnsi"/>
          <w:b/>
          <w:bCs/>
          <w:i/>
          <w:iCs/>
          <w:shd w:val="clear" w:color="auto" w:fill="FFFFFF"/>
        </w:rPr>
        <w:t xml:space="preserve">Ufficio Stampa: </w:t>
      </w:r>
    </w:p>
    <w:p w:rsidR="00641976" w:rsidRPr="002607DF" w:rsidRDefault="00641976" w:rsidP="00641976">
      <w:pPr>
        <w:jc w:val="both"/>
        <w:rPr>
          <w:rStyle w:val="Hyperlink2"/>
          <w:rFonts w:asciiTheme="majorHAnsi" w:eastAsiaTheme="minorHAnsi" w:hAnsiTheme="majorHAnsi" w:cstheme="majorHAnsi"/>
          <w:b/>
          <w:bCs/>
          <w:i/>
          <w:iCs/>
          <w:color w:val="000000" w:themeColor="text1"/>
          <w:u w:val="none"/>
        </w:rPr>
      </w:pPr>
      <w:r w:rsidRPr="002607DF">
        <w:rPr>
          <w:rStyle w:val="Hyperlink2"/>
          <w:rFonts w:asciiTheme="majorHAnsi" w:eastAsiaTheme="minorHAnsi" w:hAnsiTheme="majorHAnsi" w:cstheme="majorHAnsi"/>
          <w:i/>
          <w:iCs/>
          <w:color w:val="000000" w:themeColor="text1"/>
          <w:u w:val="none"/>
        </w:rPr>
        <w:t>Benedetta de Mattei</w:t>
      </w:r>
    </w:p>
    <w:p w:rsidR="00641976" w:rsidRPr="002607DF" w:rsidRDefault="00641976" w:rsidP="00641976">
      <w:pPr>
        <w:jc w:val="both"/>
        <w:rPr>
          <w:rStyle w:val="Hyperlink2"/>
          <w:rFonts w:asciiTheme="majorHAnsi" w:eastAsiaTheme="minorHAnsi" w:hAnsiTheme="majorHAnsi" w:cstheme="majorHAnsi"/>
          <w:i/>
          <w:iCs/>
          <w:color w:val="000000" w:themeColor="text1"/>
          <w:u w:val="none"/>
        </w:rPr>
      </w:pPr>
      <w:r w:rsidRPr="002607DF">
        <w:rPr>
          <w:rStyle w:val="Hyperlink2"/>
          <w:rFonts w:asciiTheme="majorHAnsi" w:eastAsiaTheme="minorHAnsi" w:hAnsiTheme="majorHAnsi" w:cstheme="majorHAnsi"/>
          <w:i/>
          <w:iCs/>
          <w:color w:val="000000" w:themeColor="text1"/>
          <w:u w:val="none"/>
        </w:rPr>
        <w:t>bene324@yahoo.it</w:t>
      </w:r>
      <w:r w:rsidRPr="002607DF">
        <w:rPr>
          <w:rStyle w:val="Hyperlink2"/>
          <w:rFonts w:asciiTheme="majorHAnsi" w:eastAsiaTheme="minorHAnsi" w:hAnsiTheme="majorHAnsi" w:cstheme="majorHAnsi"/>
          <w:i/>
          <w:iCs/>
          <w:color w:val="000000" w:themeColor="text1"/>
          <w:u w:val="none"/>
        </w:rPr>
        <w:fldChar w:fldCharType="begin"/>
      </w:r>
      <w:r w:rsidRPr="002607DF">
        <w:rPr>
          <w:rStyle w:val="Hyperlink2"/>
          <w:rFonts w:asciiTheme="majorHAnsi" w:eastAsiaTheme="minorHAnsi" w:hAnsiTheme="majorHAnsi" w:cstheme="majorHAnsi"/>
          <w:i/>
          <w:iCs/>
          <w:color w:val="000000" w:themeColor="text1"/>
          <w:u w:val="none"/>
        </w:rPr>
        <w:instrText xml:space="preserve"> HYPERLINbene324@yahoo.it" </w:instrText>
      </w:r>
      <w:r w:rsidRPr="002607DF">
        <w:rPr>
          <w:rStyle w:val="Hyperlink2"/>
          <w:rFonts w:asciiTheme="majorHAnsi" w:eastAsiaTheme="minorHAnsi" w:hAnsiTheme="majorHAnsi" w:cstheme="majorHAnsi"/>
          <w:i/>
          <w:iCs/>
          <w:color w:val="000000" w:themeColor="text1"/>
          <w:u w:val="none"/>
        </w:rPr>
        <w:fldChar w:fldCharType="separate"/>
      </w:r>
      <w:r w:rsidRPr="002607DF">
        <w:rPr>
          <w:rStyle w:val="Hyperlink2"/>
          <w:rFonts w:asciiTheme="majorHAnsi" w:eastAsiaTheme="minorHAnsi" w:hAnsiTheme="majorHAnsi" w:cstheme="majorHAnsi"/>
          <w:i/>
          <w:iCs/>
          <w:color w:val="000000" w:themeColor="text1"/>
          <w:u w:val="none"/>
        </w:rPr>
        <w:t>bene324@yahoo.it</w:t>
      </w:r>
      <w:r w:rsidRPr="002607DF">
        <w:rPr>
          <w:rStyle w:val="Hyperlink2"/>
          <w:rFonts w:asciiTheme="majorHAnsi" w:eastAsiaTheme="minorHAnsi" w:hAnsiTheme="majorHAnsi" w:cstheme="majorHAnsi"/>
          <w:i/>
          <w:iCs/>
          <w:color w:val="000000" w:themeColor="text1"/>
          <w:u w:val="none"/>
        </w:rPr>
        <w:fldChar w:fldCharType="end"/>
      </w:r>
    </w:p>
    <w:p w:rsidR="00641976" w:rsidRPr="002607DF" w:rsidRDefault="00641976" w:rsidP="00641976">
      <w:pPr>
        <w:jc w:val="both"/>
        <w:rPr>
          <w:rStyle w:val="Hyperlink2"/>
          <w:rFonts w:asciiTheme="majorHAnsi" w:eastAsiaTheme="minorHAnsi" w:hAnsiTheme="majorHAnsi" w:cstheme="majorHAnsi"/>
          <w:i/>
          <w:iCs/>
          <w:u w:val="none"/>
        </w:rPr>
      </w:pPr>
      <w:r w:rsidRPr="002607DF">
        <w:rPr>
          <w:rStyle w:val="Hyperlink2"/>
          <w:rFonts w:asciiTheme="majorHAnsi" w:eastAsiaTheme="minorHAnsi" w:hAnsiTheme="majorHAnsi" w:cstheme="majorHAnsi"/>
          <w:i/>
          <w:iCs/>
          <w:u w:val="none"/>
        </w:rPr>
        <w:t>+39 347 14.35.168</w:t>
      </w:r>
    </w:p>
    <w:p w:rsidR="00641976" w:rsidRPr="002607DF" w:rsidRDefault="00641976" w:rsidP="00641976">
      <w:pPr>
        <w:jc w:val="both"/>
        <w:rPr>
          <w:rFonts w:asciiTheme="majorHAnsi" w:hAnsiTheme="majorHAnsi" w:cstheme="majorHAnsi"/>
          <w:color w:val="FF0000"/>
          <w:shd w:val="clear" w:color="auto" w:fill="FFFFFF"/>
        </w:rPr>
      </w:pPr>
      <w:r w:rsidRPr="002607DF">
        <w:rPr>
          <w:rFonts w:asciiTheme="majorHAnsi" w:hAnsiTheme="majorHAnsi" w:cstheme="majorHAnsi"/>
          <w:color w:val="FF0000"/>
          <w:shd w:val="clear" w:color="auto" w:fill="FFFFFF"/>
        </w:rPr>
        <w:t xml:space="preserve">                                                </w:t>
      </w:r>
    </w:p>
    <w:p w:rsidR="00641976" w:rsidRPr="008B718E" w:rsidRDefault="00641976" w:rsidP="00641976">
      <w:pPr>
        <w:jc w:val="center"/>
        <w:rPr>
          <w:rFonts w:asciiTheme="majorHAnsi" w:hAnsiTheme="majorHAnsi" w:cstheme="majorHAnsi"/>
          <w:i/>
          <w:iCs/>
          <w:color w:val="C00000"/>
          <w:shd w:val="clear" w:color="auto" w:fill="FFFFFF"/>
        </w:rPr>
      </w:pPr>
      <w:r w:rsidRPr="008B718E">
        <w:rPr>
          <w:rFonts w:asciiTheme="majorHAnsi" w:hAnsiTheme="majorHAnsi" w:cstheme="majorHAnsi"/>
          <w:color w:val="C00000"/>
          <w:shd w:val="clear" w:color="auto" w:fill="FFFFFF"/>
        </w:rPr>
        <w:t>Per informazioni</w:t>
      </w:r>
      <w:r w:rsidRPr="008B718E">
        <w:rPr>
          <w:rFonts w:asciiTheme="majorHAnsi" w:hAnsiTheme="majorHAnsi" w:cstheme="majorHAnsi"/>
          <w:i/>
          <w:iCs/>
          <w:color w:val="C00000"/>
          <w:shd w:val="clear" w:color="auto" w:fill="FFFFFF"/>
        </w:rPr>
        <w:t xml:space="preserve">: </w:t>
      </w:r>
    </w:p>
    <w:p w:rsidR="00641976" w:rsidRPr="008B718E" w:rsidRDefault="00641976" w:rsidP="00641976">
      <w:pPr>
        <w:jc w:val="center"/>
        <w:rPr>
          <w:rFonts w:asciiTheme="majorHAnsi" w:hAnsiTheme="majorHAnsi" w:cstheme="majorHAnsi"/>
          <w:b/>
          <w:bCs/>
          <w:color w:val="C00000"/>
          <w:shd w:val="clear" w:color="auto" w:fill="FFFFFF"/>
        </w:rPr>
      </w:pPr>
    </w:p>
    <w:p w:rsidR="00641976" w:rsidRPr="008B718E" w:rsidRDefault="00641976" w:rsidP="00641976">
      <w:pPr>
        <w:jc w:val="center"/>
        <w:rPr>
          <w:rFonts w:asciiTheme="majorHAnsi" w:hAnsiTheme="majorHAnsi" w:cstheme="majorHAnsi"/>
          <w:color w:val="C00000"/>
          <w:sz w:val="32"/>
          <w:szCs w:val="32"/>
        </w:rPr>
      </w:pPr>
      <w:r w:rsidRPr="008B718E">
        <w:rPr>
          <w:rFonts w:asciiTheme="majorHAnsi" w:hAnsiTheme="majorHAnsi" w:cstheme="majorHAnsi"/>
          <w:b/>
          <w:bCs/>
          <w:color w:val="C00000"/>
          <w:sz w:val="32"/>
          <w:szCs w:val="32"/>
          <w:shd w:val="clear" w:color="auto" w:fill="FFFFFF"/>
        </w:rPr>
        <w:t>www.periltuocuore.it</w:t>
      </w:r>
    </w:p>
    <w:p w:rsidR="00641976" w:rsidRPr="008B718E" w:rsidRDefault="00641976" w:rsidP="00641976">
      <w:pPr>
        <w:rPr>
          <w:rFonts w:asciiTheme="majorHAnsi" w:hAnsiTheme="majorHAnsi" w:cstheme="majorHAnsi"/>
        </w:rPr>
      </w:pPr>
    </w:p>
    <w:p w:rsidR="00641976" w:rsidRDefault="00641976" w:rsidP="008B718E">
      <w:pPr>
        <w:jc w:val="both"/>
        <w:rPr>
          <w:rFonts w:asciiTheme="majorHAnsi" w:hAnsiTheme="majorHAnsi" w:cstheme="majorHAnsi"/>
        </w:rPr>
        <w:sectPr w:rsidR="00641976" w:rsidSect="008B718E">
          <w:headerReference w:type="default" r:id="rId8"/>
          <w:footerReference w:type="default" r:id="rId9"/>
          <w:headerReference w:type="first" r:id="rId10"/>
          <w:footerReference w:type="first" r:id="rId11"/>
          <w:pgSz w:w="11900" w:h="16840" w:code="9"/>
          <w:pgMar w:top="2836" w:right="1134" w:bottom="1985" w:left="1134" w:header="709" w:footer="709" w:gutter="0"/>
          <w:cols w:space="708"/>
          <w:titlePg/>
          <w:docGrid w:linePitch="360"/>
        </w:sectPr>
      </w:pPr>
    </w:p>
    <w:p w:rsidR="008B718E" w:rsidRPr="008B718E" w:rsidRDefault="008B718E" w:rsidP="008B718E">
      <w:pPr>
        <w:jc w:val="both"/>
        <w:rPr>
          <w:rFonts w:asciiTheme="majorHAnsi" w:hAnsiTheme="majorHAnsi" w:cstheme="majorHAnsi"/>
          <w:sz w:val="20"/>
        </w:rPr>
      </w:pPr>
    </w:p>
    <w:sectPr w:rsidR="008B718E" w:rsidRPr="008B718E" w:rsidSect="008B718E">
      <w:pgSz w:w="11900" w:h="16840" w:code="9"/>
      <w:pgMar w:top="2835"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7C1" w:rsidRDefault="008B37C1" w:rsidP="00964E11">
      <w:r>
        <w:separator/>
      </w:r>
    </w:p>
  </w:endnote>
  <w:endnote w:type="continuationSeparator" w:id="0">
    <w:p w:rsidR="008B37C1" w:rsidRDefault="008B37C1" w:rsidP="0096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16E4" w:rsidRPr="00BF3FE6" w:rsidRDefault="00A11BDA">
    <w:pPr>
      <w:pStyle w:val="Pidipagina"/>
      <w:rPr>
        <w:rFonts w:asciiTheme="majorHAnsi" w:hAnsiTheme="majorHAnsi" w:cstheme="majorHAnsi"/>
        <w:lang w:eastAsia="it-IT"/>
      </w:rPr>
    </w:pPr>
    <w:r w:rsidRPr="00BF3FE6">
      <w:rPr>
        <w:rFonts w:asciiTheme="majorHAnsi" w:hAnsiTheme="majorHAnsi" w:cstheme="majorHAnsi"/>
        <w:noProof/>
        <w:lang w:eastAsia="it-IT"/>
      </w:rPr>
      <w:drawing>
        <wp:anchor distT="0" distB="0" distL="114300" distR="114300" simplePos="0" relativeHeight="251667456" behindDoc="1" locked="0" layoutInCell="1" allowOverlap="1" wp14:anchorId="4D7111EA" wp14:editId="22888DDE">
          <wp:simplePos x="0" y="0"/>
          <wp:positionH relativeFrom="column">
            <wp:posOffset>-720090</wp:posOffset>
          </wp:positionH>
          <wp:positionV relativeFrom="page">
            <wp:posOffset>6216650</wp:posOffset>
          </wp:positionV>
          <wp:extent cx="3038475" cy="447675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44767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62E" w:rsidRDefault="00EF2973">
    <w:pPr>
      <w:pStyle w:val="Pidipagina"/>
    </w:pPr>
    <w:r>
      <w:rPr>
        <w:noProof/>
        <w:lang w:eastAsia="it-IT"/>
      </w:rPr>
      <w:drawing>
        <wp:anchor distT="0" distB="0" distL="114300" distR="114300" simplePos="0" relativeHeight="251656192" behindDoc="0" locked="0" layoutInCell="1" allowOverlap="1" wp14:anchorId="1DB56D76" wp14:editId="0A3DDBCA">
          <wp:simplePos x="0" y="0"/>
          <wp:positionH relativeFrom="page">
            <wp:align>left</wp:align>
          </wp:positionH>
          <wp:positionV relativeFrom="page">
            <wp:align>bottom</wp:align>
          </wp:positionV>
          <wp:extent cx="7559675" cy="1377315"/>
          <wp:effectExtent l="0" t="0" r="3175" b="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tretch>
                    <a:fillRect/>
                  </a:stretch>
                </pic:blipFill>
                <pic:spPr bwMode="auto">
                  <a:xfrm>
                    <a:off x="0" y="0"/>
                    <a:ext cx="7559675" cy="1377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1067">
      <w:rPr>
        <w:noProof/>
        <w:lang w:eastAsia="it-IT"/>
      </w:rPr>
      <w:drawing>
        <wp:anchor distT="0" distB="0" distL="114300" distR="114300" simplePos="0" relativeHeight="251657216" behindDoc="1" locked="0" layoutInCell="1" allowOverlap="1" wp14:anchorId="5DCA4360" wp14:editId="158AD5EF">
          <wp:simplePos x="0" y="0"/>
          <wp:positionH relativeFrom="column">
            <wp:posOffset>-720090</wp:posOffset>
          </wp:positionH>
          <wp:positionV relativeFrom="paragraph">
            <wp:posOffset>-3997325</wp:posOffset>
          </wp:positionV>
          <wp:extent cx="2038350" cy="3295650"/>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32956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7C1" w:rsidRDefault="008B37C1" w:rsidP="00964E11">
      <w:r>
        <w:separator/>
      </w:r>
    </w:p>
  </w:footnote>
  <w:footnote w:type="continuationSeparator" w:id="0">
    <w:p w:rsidR="008B37C1" w:rsidRDefault="008B37C1" w:rsidP="0096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E11" w:rsidRPr="00BF3FE6" w:rsidRDefault="00170452" w:rsidP="008F21CD">
    <w:pPr>
      <w:pStyle w:val="Intestazione"/>
      <w:tabs>
        <w:tab w:val="clear" w:pos="4153"/>
        <w:tab w:val="clear" w:pos="8306"/>
      </w:tabs>
      <w:rPr>
        <w:rFonts w:asciiTheme="majorHAnsi" w:hAnsiTheme="majorHAnsi" w:cstheme="majorHAnsi"/>
        <w:lang w:eastAsia="it-IT"/>
      </w:rPr>
    </w:pPr>
    <w:r w:rsidRPr="00BF3FE6">
      <w:rPr>
        <w:rFonts w:asciiTheme="majorHAnsi" w:hAnsiTheme="majorHAnsi" w:cstheme="majorHAnsi"/>
        <w:noProof/>
        <w:lang w:eastAsia="it-IT"/>
      </w:rPr>
      <w:drawing>
        <wp:anchor distT="0" distB="0" distL="114300" distR="114300" simplePos="0" relativeHeight="251669504" behindDoc="1" locked="0" layoutInCell="1" allowOverlap="1" wp14:anchorId="234C6C3E" wp14:editId="615B64E7">
          <wp:simplePos x="0" y="0"/>
          <wp:positionH relativeFrom="column">
            <wp:posOffset>-720090</wp:posOffset>
          </wp:positionH>
          <wp:positionV relativeFrom="paragraph">
            <wp:posOffset>-440690</wp:posOffset>
          </wp:positionV>
          <wp:extent cx="7555454" cy="1800225"/>
          <wp:effectExtent l="0" t="0" r="7620" b="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7562328" cy="18018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62E" w:rsidRPr="00BF3FE6" w:rsidRDefault="00170452">
    <w:pPr>
      <w:pStyle w:val="Intestazione"/>
      <w:rPr>
        <w:rFonts w:asciiTheme="majorHAnsi" w:hAnsiTheme="majorHAnsi" w:cstheme="majorHAnsi"/>
      </w:rPr>
    </w:pPr>
    <w:r w:rsidRPr="00BF3FE6">
      <w:rPr>
        <w:rFonts w:asciiTheme="majorHAnsi" w:hAnsiTheme="majorHAnsi" w:cstheme="majorHAnsi"/>
        <w:noProof/>
        <w:lang w:eastAsia="it-IT"/>
      </w:rPr>
      <w:drawing>
        <wp:anchor distT="0" distB="0" distL="114300" distR="114300" simplePos="0" relativeHeight="251668480" behindDoc="1" locked="0" layoutInCell="1" allowOverlap="1" wp14:anchorId="2811BBA7" wp14:editId="11AB347E">
          <wp:simplePos x="0" y="0"/>
          <wp:positionH relativeFrom="column">
            <wp:posOffset>-720091</wp:posOffset>
          </wp:positionH>
          <wp:positionV relativeFrom="paragraph">
            <wp:posOffset>-440690</wp:posOffset>
          </wp:positionV>
          <wp:extent cx="7559675" cy="1801231"/>
          <wp:effectExtent l="0" t="0" r="3175" b="889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7635966" cy="18194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E36B1"/>
    <w:multiLevelType w:val="hybridMultilevel"/>
    <w:tmpl w:val="86362C78"/>
    <w:lvl w:ilvl="0" w:tplc="04100001">
      <w:start w:val="1"/>
      <w:numFmt w:val="bullet"/>
      <w:lvlText w:val=""/>
      <w:lvlJc w:val="left"/>
      <w:pPr>
        <w:ind w:left="720" w:hanging="360"/>
      </w:pPr>
      <w:rPr>
        <w:rFonts w:ascii="Symbol" w:hAnsi="Symbol" w:hint="default"/>
      </w:rPr>
    </w:lvl>
    <w:lvl w:ilvl="1" w:tplc="6E7C2662">
      <w:numFmt w:val="bullet"/>
      <w:lvlText w:val="-"/>
      <w:lvlJc w:val="left"/>
      <w:pPr>
        <w:ind w:left="1800" w:hanging="72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200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8E"/>
    <w:rsid w:val="00111ED2"/>
    <w:rsid w:val="00143717"/>
    <w:rsid w:val="00170452"/>
    <w:rsid w:val="001F0E54"/>
    <w:rsid w:val="002607DF"/>
    <w:rsid w:val="003B00DC"/>
    <w:rsid w:val="003C491A"/>
    <w:rsid w:val="003D2ED8"/>
    <w:rsid w:val="003F2074"/>
    <w:rsid w:val="00420A19"/>
    <w:rsid w:val="00500307"/>
    <w:rsid w:val="0054262E"/>
    <w:rsid w:val="00560C1C"/>
    <w:rsid w:val="00563BBB"/>
    <w:rsid w:val="00580432"/>
    <w:rsid w:val="00587792"/>
    <w:rsid w:val="005C6FA7"/>
    <w:rsid w:val="00604895"/>
    <w:rsid w:val="00641976"/>
    <w:rsid w:val="00652252"/>
    <w:rsid w:val="006947DC"/>
    <w:rsid w:val="006D20D0"/>
    <w:rsid w:val="006E337B"/>
    <w:rsid w:val="0073522A"/>
    <w:rsid w:val="00754397"/>
    <w:rsid w:val="007E5865"/>
    <w:rsid w:val="00822F09"/>
    <w:rsid w:val="00825836"/>
    <w:rsid w:val="00826B8C"/>
    <w:rsid w:val="00831067"/>
    <w:rsid w:val="00881A2C"/>
    <w:rsid w:val="008A4E11"/>
    <w:rsid w:val="008B37C1"/>
    <w:rsid w:val="008B718E"/>
    <w:rsid w:val="008E2832"/>
    <w:rsid w:val="008F21CD"/>
    <w:rsid w:val="00907445"/>
    <w:rsid w:val="0092090C"/>
    <w:rsid w:val="00964E11"/>
    <w:rsid w:val="00990DD7"/>
    <w:rsid w:val="00A11BDA"/>
    <w:rsid w:val="00A35AC4"/>
    <w:rsid w:val="00A56626"/>
    <w:rsid w:val="00A7097B"/>
    <w:rsid w:val="00A9060C"/>
    <w:rsid w:val="00AB019D"/>
    <w:rsid w:val="00AE038E"/>
    <w:rsid w:val="00AE34AE"/>
    <w:rsid w:val="00B37608"/>
    <w:rsid w:val="00B547EC"/>
    <w:rsid w:val="00BA6ECC"/>
    <w:rsid w:val="00BB705E"/>
    <w:rsid w:val="00BF0B1D"/>
    <w:rsid w:val="00BF3FE6"/>
    <w:rsid w:val="00C04DE3"/>
    <w:rsid w:val="00D30C57"/>
    <w:rsid w:val="00D6691C"/>
    <w:rsid w:val="00DD1DA5"/>
    <w:rsid w:val="00E216E4"/>
    <w:rsid w:val="00E6679D"/>
    <w:rsid w:val="00EF2973"/>
    <w:rsid w:val="00F048B0"/>
    <w:rsid w:val="00F10CCB"/>
    <w:rsid w:val="00F27FB3"/>
    <w:rsid w:val="00F31BE3"/>
    <w:rsid w:val="00F47EF1"/>
    <w:rsid w:val="00FB09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2C400F"/>
  <w14:defaultImageDpi w14:val="300"/>
  <w15:docId w15:val="{B08E7F02-56E6-467C-8603-EB0E71BC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71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4E11"/>
    <w:pPr>
      <w:tabs>
        <w:tab w:val="center" w:pos="4153"/>
        <w:tab w:val="right" w:pos="8306"/>
      </w:tabs>
    </w:pPr>
  </w:style>
  <w:style w:type="character" w:customStyle="1" w:styleId="IntestazioneCarattere">
    <w:name w:val="Intestazione Carattere"/>
    <w:basedOn w:val="Carpredefinitoparagrafo"/>
    <w:link w:val="Intestazione"/>
    <w:uiPriority w:val="99"/>
    <w:rsid w:val="00964E11"/>
  </w:style>
  <w:style w:type="paragraph" w:styleId="Pidipagina">
    <w:name w:val="footer"/>
    <w:basedOn w:val="Normale"/>
    <w:link w:val="PidipaginaCarattere"/>
    <w:uiPriority w:val="99"/>
    <w:unhideWhenUsed/>
    <w:rsid w:val="00964E11"/>
    <w:pPr>
      <w:tabs>
        <w:tab w:val="center" w:pos="4153"/>
        <w:tab w:val="right" w:pos="8306"/>
      </w:tabs>
    </w:pPr>
  </w:style>
  <w:style w:type="character" w:customStyle="1" w:styleId="PidipaginaCarattere">
    <w:name w:val="Piè di pagina Carattere"/>
    <w:basedOn w:val="Carpredefinitoparagrafo"/>
    <w:link w:val="Pidipagina"/>
    <w:uiPriority w:val="99"/>
    <w:rsid w:val="00964E11"/>
  </w:style>
  <w:style w:type="paragraph" w:styleId="Testofumetto">
    <w:name w:val="Balloon Text"/>
    <w:basedOn w:val="Normale"/>
    <w:link w:val="TestofumettoCarattere"/>
    <w:uiPriority w:val="99"/>
    <w:semiHidden/>
    <w:unhideWhenUsed/>
    <w:rsid w:val="00964E1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64E11"/>
    <w:rPr>
      <w:rFonts w:ascii="Lucida Grande" w:hAnsi="Lucida Grande" w:cs="Lucida Grande"/>
      <w:sz w:val="18"/>
      <w:szCs w:val="18"/>
    </w:rPr>
  </w:style>
  <w:style w:type="character" w:styleId="Collegamentoipertestuale">
    <w:name w:val="Hyperlink"/>
    <w:basedOn w:val="Carpredefinitoparagrafo"/>
    <w:uiPriority w:val="99"/>
    <w:unhideWhenUsed/>
    <w:rsid w:val="00BB705E"/>
    <w:rPr>
      <w:color w:val="0000FF" w:themeColor="hyperlink"/>
      <w:u w:val="single"/>
    </w:rPr>
  </w:style>
  <w:style w:type="character" w:customStyle="1" w:styleId="yiv3969090084">
    <w:name w:val="yiv3969090084"/>
    <w:basedOn w:val="Carpredefinitoparagrafo"/>
    <w:rsid w:val="008B718E"/>
  </w:style>
  <w:style w:type="character" w:customStyle="1" w:styleId="Link">
    <w:name w:val="Link"/>
    <w:rsid w:val="008B718E"/>
    <w:rPr>
      <w:color w:val="0000FF"/>
      <w:u w:val="single" w:color="0000FF"/>
    </w:rPr>
  </w:style>
  <w:style w:type="character" w:customStyle="1" w:styleId="Hyperlink2">
    <w:name w:val="Hyperlink.2"/>
    <w:basedOn w:val="Link"/>
    <w:rsid w:val="008B718E"/>
    <w:rPr>
      <w:rFonts w:ascii="Trebuchet MS" w:eastAsia="Times New Roman" w:hAnsi="Trebuchet MS" w:cs="Trebuchet MS" w:hint="default"/>
      <w:color w:val="0000FF"/>
      <w:u w:val="single" w:color="0000FF"/>
      <w:shd w:val="clear" w:color="auto" w:fill="FFFFFF"/>
    </w:rPr>
  </w:style>
  <w:style w:type="character" w:styleId="Enfasigrassetto">
    <w:name w:val="Strong"/>
    <w:basedOn w:val="Carpredefinitoparagrafo"/>
    <w:uiPriority w:val="22"/>
    <w:qFormat/>
    <w:rsid w:val="008B718E"/>
    <w:rPr>
      <w:b/>
      <w:bCs/>
    </w:rPr>
  </w:style>
  <w:style w:type="paragraph" w:styleId="NormaleWeb">
    <w:name w:val="Normal (Web)"/>
    <w:basedOn w:val="Normale"/>
    <w:uiPriority w:val="99"/>
    <w:unhideWhenUsed/>
    <w:rsid w:val="008B718E"/>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8B718E"/>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23193">
      <w:bodyDiv w:val="1"/>
      <w:marLeft w:val="0"/>
      <w:marRight w:val="0"/>
      <w:marTop w:val="0"/>
      <w:marBottom w:val="0"/>
      <w:divBdr>
        <w:top w:val="none" w:sz="0" w:space="0" w:color="auto"/>
        <w:left w:val="none" w:sz="0" w:space="0" w:color="auto"/>
        <w:bottom w:val="none" w:sz="0" w:space="0" w:color="auto"/>
        <w:right w:val="none" w:sz="0" w:space="0" w:color="auto"/>
      </w:divBdr>
    </w:div>
    <w:div w:id="1954432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ncadelcuor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0.117\yfondazione\FONDAZIONE\MATERIALE\Modelli_VARI\MODELLI-WORD\CartaIntestata_Fondazione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192.168.0.117\yfondazione\FONDAZIONE\MATERIALE\Modelli_VARI\MODELLI-WORD\CartaIntestata_Fondazione_2022.dotx</Template>
  <TotalTime>4</TotalTime>
  <Pages>4</Pages>
  <Words>1000</Words>
  <Characters>5902</Characters>
  <Application>Microsoft Office Word</Application>
  <DocSecurity>0</DocSecurity>
  <Lines>95</Lines>
  <Paragraphs>13</Paragraphs>
  <ScaleCrop>false</ScaleCrop>
  <HeadingPairs>
    <vt:vector size="2" baseType="variant">
      <vt:variant>
        <vt:lpstr>Titolo</vt:lpstr>
      </vt:variant>
      <vt:variant>
        <vt:i4>1</vt:i4>
      </vt:variant>
    </vt:vector>
  </HeadingPairs>
  <TitlesOfParts>
    <vt:vector size="1" baseType="lpstr">
      <vt:lpstr/>
    </vt:vector>
  </TitlesOfParts>
  <Company>c</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AngelaPetrucci</dc:creator>
  <cp:keywords/>
  <dc:description/>
  <cp:lastModifiedBy>Microsoft Office User</cp:lastModifiedBy>
  <cp:revision>6</cp:revision>
  <cp:lastPrinted>2018-11-19T15:59:00Z</cp:lastPrinted>
  <dcterms:created xsi:type="dcterms:W3CDTF">2024-12-01T08:46:00Z</dcterms:created>
  <dcterms:modified xsi:type="dcterms:W3CDTF">2024-12-01T08:49:00Z</dcterms:modified>
</cp:coreProperties>
</file>